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40" w:type="dxa"/>
        <w:tblInd w:w="-601" w:type="dxa"/>
        <w:tblLook w:val="01E0" w:firstRow="1" w:lastRow="1" w:firstColumn="1" w:lastColumn="1" w:noHBand="0" w:noVBand="0"/>
      </w:tblPr>
      <w:tblGrid>
        <w:gridCol w:w="4429"/>
        <w:gridCol w:w="5811"/>
      </w:tblGrid>
      <w:tr w:rsidR="00DF6513" w:rsidRPr="003361B2" w:rsidTr="0079265B">
        <w:trPr>
          <w:trHeight w:val="1408"/>
        </w:trPr>
        <w:tc>
          <w:tcPr>
            <w:tcW w:w="4429" w:type="dxa"/>
          </w:tcPr>
          <w:p w:rsidR="00DF6513" w:rsidRPr="003361B2" w:rsidRDefault="00DF6513" w:rsidP="0079265B">
            <w:pPr>
              <w:spacing w:after="0" w:line="240" w:lineRule="auto"/>
              <w:jc w:val="center"/>
              <w:rPr>
                <w:rFonts w:ascii="Times New Roman" w:hAnsi="Times New Roman"/>
                <w:sz w:val="26"/>
                <w:szCs w:val="26"/>
              </w:rPr>
            </w:pPr>
            <w:r w:rsidRPr="003361B2">
              <w:rPr>
                <w:rFonts w:ascii="Times New Roman" w:hAnsi="Times New Roman"/>
                <w:sz w:val="26"/>
                <w:szCs w:val="26"/>
              </w:rPr>
              <w:t>UBND TỈNH NINH BÌNH</w:t>
            </w:r>
          </w:p>
          <w:p w:rsidR="00DF6513" w:rsidRPr="003361B2" w:rsidRDefault="00DF6513" w:rsidP="0079265B">
            <w:pPr>
              <w:spacing w:after="0" w:line="240" w:lineRule="auto"/>
              <w:jc w:val="center"/>
              <w:rPr>
                <w:rFonts w:ascii="Times New Roman" w:hAnsi="Times New Roman"/>
                <w:b/>
              </w:rPr>
            </w:pPr>
            <w:r w:rsidRPr="003361B2">
              <w:rPr>
                <w:rFonts w:ascii="Times New Roman" w:hAnsi="Times New Roman"/>
                <w:b/>
                <w:noProof/>
                <w:spacing w:val="-20"/>
                <w:sz w:val="26"/>
                <w:szCs w:val="26"/>
              </w:rPr>
              <w:t xml:space="preserve"> SỞ NÔNG NGHIỆP VÀ MÔI TRƯỜNG</w:t>
            </w:r>
          </w:p>
          <w:p w:rsidR="00DF6513" w:rsidRPr="003361B2" w:rsidRDefault="00DF6513" w:rsidP="0079265B">
            <w:pPr>
              <w:spacing w:after="0" w:line="240" w:lineRule="auto"/>
              <w:jc w:val="center"/>
              <w:rPr>
                <w:rFonts w:ascii="Times New Roman" w:hAnsi="Times New Roman"/>
                <w:sz w:val="2"/>
                <w:szCs w:val="2"/>
              </w:rPr>
            </w:pPr>
          </w:p>
          <w:p w:rsidR="00DF6513" w:rsidRPr="003361B2" w:rsidRDefault="00DF6513" w:rsidP="0079265B">
            <w:pPr>
              <w:tabs>
                <w:tab w:val="center" w:pos="2231"/>
                <w:tab w:val="left" w:pos="3105"/>
              </w:tabs>
              <w:spacing w:after="0" w:line="240" w:lineRule="auto"/>
              <w:rPr>
                <w:rFonts w:ascii="Times New Roman" w:hAnsi="Times New Roman"/>
                <w:sz w:val="10"/>
                <w:szCs w:val="10"/>
              </w:rPr>
            </w:pPr>
            <w:r w:rsidRPr="003361B2">
              <w:rPr>
                <w:rFonts w:ascii="Times New Roman" w:hAnsi="Times New Roman"/>
                <w:b/>
                <w:noProof/>
                <w:sz w:val="26"/>
                <w:szCs w:val="26"/>
              </w:rPr>
              <mc:AlternateContent>
                <mc:Choice Requires="wps">
                  <w:drawing>
                    <wp:anchor distT="0" distB="0" distL="114300" distR="114300" simplePos="0" relativeHeight="251661312" behindDoc="0" locked="0" layoutInCell="1" allowOverlap="1" wp14:anchorId="2FB52D48" wp14:editId="5496F760">
                      <wp:simplePos x="0" y="0"/>
                      <wp:positionH relativeFrom="column">
                        <wp:posOffset>857885</wp:posOffset>
                      </wp:positionH>
                      <wp:positionV relativeFrom="paragraph">
                        <wp:posOffset>31750</wp:posOffset>
                      </wp:positionV>
                      <wp:extent cx="949960" cy="0"/>
                      <wp:effectExtent l="10160" t="12700" r="11430" b="63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5905D"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5pt,2.5pt" to="142.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R9NGwIAADUEAAAOAAAAZHJzL2Uyb0RvYy54bWysU02P2jAQvVfqf7ByhxAaKESEVZVAL9su&#10;EtsfYGyHWHU8lm0IqOp/79h8iG0vVdUcnLFn5vnNm/Hi6dQpchTWSdBlkg1HCRGaAZd6XybfXteD&#10;WUKcp5pTBVqUyVm45Gn5/t2iN4UYQwuKC0sQRLuiN2XSem+KNHWsFR11QzBCo7MB21GPW7tPuaU9&#10;oncqHY9G07QHy40FJpzD0/riTJYRv2kE8y9N44QnqkyQm4+rjesurOlyQYu9paaV7EqD/gOLjkqN&#10;l96hauopOVj5B1QnmQUHjR8y6FJoGslErAGryUa/VbNtqRGxFhTHmbtM7v/Bsq/HjSWSlwk2StMO&#10;W7T1lsp960kFWqOAYMks6NQbV2B4pTc2VMpOemuegX13REPVUr0Xke/r2SBIFjLSNylh4wzetuu/&#10;AMcYevAQRTs1tguQKAc5xd6c770RJ08YHs7z+XyKHWQ3V0qLW56xzn8W0JFglImSOqhGC3p8dj7w&#10;oMUtJBxrWEulYueVJj1iT8aTmOBASR6cIczZ/a5SlhxpmJ34xaLQ8xhm4aB5BGsF5aur7alUFxsv&#10;VzrgYSVI52pdhuPHfDRfzVazfJCPp6tBPqrrwad1lQ+m6+zjpP5QV1Wd/QzUsrxoJedCB3a3Qc3y&#10;vxuE65O5jNh9VO8ypG/Ro15I9vaPpGMrQ/cuc7ADft7YW4txNmPw9R2F4X/co/342pe/AAAA//8D&#10;AFBLAwQUAAYACAAAACEAOZ0FxtsAAAAHAQAADwAAAGRycy9kb3ducmV2LnhtbEyPwU7DMBBE70j8&#10;g7VIXCrqNKWlCnEqBOTGhVLEdRsvSUS8TmO3DXw9Cxc4Ps1o9m2+Hl2njjSE1rOB2TQBRVx523Jt&#10;YPtSXq1AhYhssfNMBj4pwLo4P8sxs/7Ez3TcxFrJCIcMDTQx9pnWoWrIYZj6nliydz84jIJDre2A&#10;Jxl3nU6TZKkdtiwXGuzpvqHqY3NwBkL5Svvya1JNkrd57SndPzw9ojGXF+PdLahIY/wrw4++qEMh&#10;Tjt/YBtUJzxfzKRqYCEvSZ6urm9A7X5ZF7n+7198AwAA//8DAFBLAQItABQABgAIAAAAIQC2gziS&#10;/gAAAOEBAAATAAAAAAAAAAAAAAAAAAAAAABbQ29udGVudF9UeXBlc10ueG1sUEsBAi0AFAAGAAgA&#10;AAAhADj9If/WAAAAlAEAAAsAAAAAAAAAAAAAAAAALwEAAF9yZWxzLy5yZWxzUEsBAi0AFAAGAAgA&#10;AAAhAPStH00bAgAANQQAAA4AAAAAAAAAAAAAAAAALgIAAGRycy9lMm9Eb2MueG1sUEsBAi0AFAAG&#10;AAgAAAAhADmdBcbbAAAABwEAAA8AAAAAAAAAAAAAAAAAdQQAAGRycy9kb3ducmV2LnhtbFBLBQYA&#10;AAAABAAEAPMAAAB9BQAAAAA=&#10;"/>
                  </w:pict>
                </mc:Fallback>
              </mc:AlternateContent>
            </w:r>
            <w:r w:rsidRPr="003361B2">
              <w:rPr>
                <w:rFonts w:ascii="Times New Roman" w:hAnsi="Times New Roman"/>
                <w:sz w:val="26"/>
                <w:szCs w:val="26"/>
              </w:rPr>
              <w:tab/>
            </w:r>
            <w:r w:rsidRPr="003361B2">
              <w:rPr>
                <w:rFonts w:ascii="Times New Roman" w:hAnsi="Times New Roman"/>
                <w:sz w:val="26"/>
                <w:szCs w:val="26"/>
              </w:rPr>
              <w:tab/>
            </w:r>
          </w:p>
          <w:p w:rsidR="00DF6513" w:rsidRPr="003361B2" w:rsidRDefault="00DF6513" w:rsidP="0079265B">
            <w:pPr>
              <w:spacing w:before="120" w:after="0" w:line="240" w:lineRule="auto"/>
              <w:jc w:val="center"/>
              <w:rPr>
                <w:rFonts w:ascii="Times New Roman" w:hAnsi="Times New Roman"/>
                <w:sz w:val="26"/>
                <w:szCs w:val="26"/>
              </w:rPr>
            </w:pPr>
            <w:r w:rsidRPr="003361B2">
              <w:rPr>
                <w:rFonts w:ascii="Times New Roman" w:hAnsi="Times New Roman"/>
                <w:sz w:val="26"/>
                <w:szCs w:val="26"/>
              </w:rPr>
              <w:t>Số:           /TTr-SNNMT</w:t>
            </w:r>
          </w:p>
          <w:p w:rsidR="00DF6513" w:rsidRPr="003361B2" w:rsidRDefault="00DF6513" w:rsidP="0079265B">
            <w:pPr>
              <w:tabs>
                <w:tab w:val="left" w:pos="567"/>
              </w:tabs>
              <w:spacing w:after="0" w:line="240" w:lineRule="auto"/>
              <w:jc w:val="center"/>
              <w:rPr>
                <w:rFonts w:ascii="Times New Roman" w:hAnsi="Times New Roman"/>
                <w:spacing w:val="-4"/>
                <w:sz w:val="11"/>
                <w:szCs w:val="25"/>
              </w:rPr>
            </w:pPr>
          </w:p>
          <w:p w:rsidR="00DF6513" w:rsidRPr="003361B2" w:rsidRDefault="00DF6513" w:rsidP="0079265B">
            <w:pPr>
              <w:tabs>
                <w:tab w:val="left" w:pos="567"/>
              </w:tabs>
              <w:spacing w:after="0" w:line="240" w:lineRule="auto"/>
              <w:jc w:val="center"/>
              <w:rPr>
                <w:rFonts w:ascii="Times New Roman" w:hAnsi="Times New Roman"/>
                <w:bCs/>
                <w:sz w:val="24"/>
                <w:szCs w:val="24"/>
              </w:rPr>
            </w:pPr>
          </w:p>
        </w:tc>
        <w:tc>
          <w:tcPr>
            <w:tcW w:w="5811" w:type="dxa"/>
          </w:tcPr>
          <w:p w:rsidR="00DF6513" w:rsidRPr="003361B2" w:rsidRDefault="00DF6513" w:rsidP="0079265B">
            <w:pPr>
              <w:spacing w:after="0" w:line="240" w:lineRule="auto"/>
              <w:jc w:val="center"/>
              <w:rPr>
                <w:rFonts w:ascii="Times New Roman" w:hAnsi="Times New Roman"/>
                <w:b/>
                <w:sz w:val="26"/>
                <w:szCs w:val="26"/>
              </w:rPr>
            </w:pPr>
            <w:r w:rsidRPr="003361B2">
              <w:rPr>
                <w:rFonts w:ascii="Times New Roman" w:hAnsi="Times New Roman"/>
                <w:b/>
                <w:sz w:val="26"/>
                <w:szCs w:val="26"/>
              </w:rPr>
              <w:t>CỘNG HÒA XÃ HỘI CHỦ NGHĨA VIỆT NAM</w:t>
            </w:r>
          </w:p>
          <w:p w:rsidR="00DF6513" w:rsidRPr="003361B2" w:rsidRDefault="00DF6513" w:rsidP="0079265B">
            <w:pPr>
              <w:spacing w:after="0" w:line="240" w:lineRule="auto"/>
              <w:jc w:val="center"/>
              <w:rPr>
                <w:rFonts w:ascii="Times New Roman" w:hAnsi="Times New Roman"/>
                <w:b/>
                <w:sz w:val="28"/>
                <w:szCs w:val="28"/>
              </w:rPr>
            </w:pPr>
            <w:r w:rsidRPr="003361B2">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3E9CFE02" wp14:editId="27C96E4A">
                      <wp:simplePos x="0" y="0"/>
                      <wp:positionH relativeFrom="column">
                        <wp:posOffset>2900045</wp:posOffset>
                      </wp:positionH>
                      <wp:positionV relativeFrom="paragraph">
                        <wp:posOffset>146685</wp:posOffset>
                      </wp:positionV>
                      <wp:extent cx="0" cy="0"/>
                      <wp:effectExtent l="13970" t="13335" r="5080" b="571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50617"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5pt,11.55pt" to="228.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hFgIAADAEAAAOAAAAZHJzL2Uyb0RvYy54bWysU1Gv2iAUfl+y/0B417ZOvdpYb5ZW93K3&#10;mXj3AxBoS0Y5BNBqlv33AVrj3V6WZX2gBzh8fOc7H6vncyfRiRsrQBU4G6cYcUWBCdUU+NvrdrTA&#10;yDqiGJGgeIEv3OLn9ft3q17nfAItSMYN8iDK5r0ucOuczpPE0pZ3xI5Bc+U3azAdcX5qmoQZ0nv0&#10;TiaTNJ0nPRimDVBurV+trpt4HfHrmlP3ta4td0gW2HNzcTRxPIQxWa9I3hiiW0FvNMg/sOiIUP7S&#10;O1RFHEFHI/6A6gQ1YKF2YwpdAnUtKI81+Gqy9Ldq9i3RPNbixbH6LpP9f7D0y2lnkGAFfsJIkc63&#10;aO8MEU3rUAlKeQHBoKegU69t7tNLtTOhUnpWe/0C9LtFCsqWqIZHvq8X7UGycCJ5cyRMrPa3HfrP&#10;wHwOOTqIop1r0wVILwc6x95c7r3hZ4fodZEOqwnJhyPaWPeJQ4dCUGApVBCM5OT0Yl2gQPIhJSwr&#10;2AopY9OlQn2Bl7PJLB6wIAULmyHNmuZQSoNOJNgmfrEev/OYZuCoWARrOWGbW+yIkNfYXy5VwPNF&#10;eDq36OqLH8t0uVlsFtPRdDLfjKZpVY0+bsvpaL7NnmbVh6osq+xnoJZN81YwxlVgN3g0m/6dB26v&#10;5equu0vvMiRv0aNenuzwj6RjF0PjrhY4ALvszNBdb8uYfHtCwfePcx8/PvT1LwAAAP//AwBQSwME&#10;FAAGAAgAAAAhAJ8QuS/bAAAACQEAAA8AAABkcnMvZG93bnJldi54bWxMj8FOwzAMhu9IvENkJC7T&#10;lq6DgUrTCQG9cWEMcfUa01Y0TtdkW+HpMdoBjv796ffnfDW6Th1oCK1nA/NZAoq48rbl2sDmtZze&#10;ggoR2WLnmQx8UYBVcX6WY2b9kV/osI61khIOGRpoYuwzrUPVkMMw8z2x7D784DDKONTaDniUctfp&#10;NEmW2mHLcqHBnh4aqj7Xe2cglG+0K78n1SR5X9Se0t3j8xMac3kx3t+BijTGPxh+9UUdCnHa+j3b&#10;oDoDV9fLG0ENpIs5KAFOwfYU6CLX/z8ofgAAAP//AwBQSwECLQAUAAYACAAAACEAtoM4kv4AAADh&#10;AQAAEwAAAAAAAAAAAAAAAAAAAAAAW0NvbnRlbnRfVHlwZXNdLnhtbFBLAQItABQABgAIAAAAIQA4&#10;/SH/1gAAAJQBAAALAAAAAAAAAAAAAAAAAC8BAABfcmVscy8ucmVsc1BLAQItABQABgAIAAAAIQDj&#10;S+WhFgIAADAEAAAOAAAAAAAAAAAAAAAAAC4CAABkcnMvZTJvRG9jLnhtbFBLAQItABQABgAIAAAA&#10;IQCfELkv2wAAAAkBAAAPAAAAAAAAAAAAAAAAAHAEAABkcnMvZG93bnJldi54bWxQSwUGAAAAAAQA&#10;BADzAAAAeAUAAAAA&#10;"/>
                  </w:pict>
                </mc:Fallback>
              </mc:AlternateContent>
            </w:r>
            <w:r w:rsidRPr="003361B2">
              <w:rPr>
                <w:rFonts w:ascii="Times New Roman" w:hAnsi="Times New Roman"/>
                <w:b/>
                <w:sz w:val="28"/>
                <w:szCs w:val="28"/>
              </w:rPr>
              <w:t>Độc lập - Tự do - Hạnh phúc</w:t>
            </w:r>
          </w:p>
          <w:p w:rsidR="00DF6513" w:rsidRPr="003361B2" w:rsidRDefault="00DF6513" w:rsidP="0079265B">
            <w:pPr>
              <w:spacing w:after="0" w:line="240" w:lineRule="auto"/>
              <w:jc w:val="center"/>
              <w:rPr>
                <w:rFonts w:ascii="Times New Roman" w:hAnsi="Times New Roman"/>
                <w:b/>
              </w:rPr>
            </w:pPr>
            <w:r w:rsidRPr="003361B2">
              <w:rPr>
                <w:rFonts w:ascii="Times New Roman" w:hAnsi="Times New Roman"/>
                <w:b/>
                <w:noProof/>
              </w:rPr>
              <mc:AlternateContent>
                <mc:Choice Requires="wps">
                  <w:drawing>
                    <wp:anchor distT="0" distB="0" distL="114300" distR="114300" simplePos="0" relativeHeight="251662336" behindDoc="0" locked="0" layoutInCell="1" allowOverlap="1" wp14:anchorId="7598E55F" wp14:editId="05A45B36">
                      <wp:simplePos x="0" y="0"/>
                      <wp:positionH relativeFrom="column">
                        <wp:posOffset>729615</wp:posOffset>
                      </wp:positionH>
                      <wp:positionV relativeFrom="paragraph">
                        <wp:posOffset>28575</wp:posOffset>
                      </wp:positionV>
                      <wp:extent cx="20880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036D1"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2.25pt" to="221.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wAC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5N0sUhTaCEdfAnJh0Rjnf/MdYeCUWApVJCN5OT07Hwg&#10;QvIhJBwrvRVSxtZLhfoCL2eTWUxwWgoWnCHM2eZQSotOJAxP/GJV4HkMs/qoWARrOWGbm+2JkFcb&#10;Lpcq4EEpQOdmXafjxzJdbhabxXQ0ncw3o2laVaNP23I6mm+zj7PqQ1WWVfYzUMumeSsY4yqwGyY1&#10;m/7dJNzezHXG7rN6lyF5ix71ArLDP5KOvQztuw7CQbPLzg49huGMwbeHFKb/cQ/243Nf/wIAAP//&#10;AwBQSwMEFAAGAAgAAAAhADGDiB3bAAAABwEAAA8AAABkcnMvZG93bnJldi54bWxMjk1PwzAQRO9I&#10;/AdrkbhUrdM2fIU4FQJy40Ip4rqNlyQiXqex2wZ+PQsXOD7NaOblq9F16kBDaD0bmM8SUMSVty3X&#10;BjYv5fQaVIjIFjvPZOCTAqyK05McM+uP/EyHdayVjHDI0EATY59pHaqGHIaZ74kle/eDwyg41NoO&#10;eJRx1+lFklxqhy3LQ4M93TdUfaz3zkAoX2lXfk2qSfK2rD0tdg9Pj2jM+dl4dwsq0hj/yvCjL+pQ&#10;iNPW79kG1QnP0xupGkgvQEmepssrUNtf1kWu//sX3wAAAP//AwBQSwECLQAUAAYACAAAACEAtoM4&#10;kv4AAADhAQAAEwAAAAAAAAAAAAAAAAAAAAAAW0NvbnRlbnRfVHlwZXNdLnhtbFBLAQItABQABgAI&#10;AAAAIQA4/SH/1gAAAJQBAAALAAAAAAAAAAAAAAAAAC8BAABfcmVscy8ucmVsc1BLAQItABQABgAI&#10;AAAAIQD08wACHAIAADYEAAAOAAAAAAAAAAAAAAAAAC4CAABkcnMvZTJvRG9jLnhtbFBLAQItABQA&#10;BgAIAAAAIQAxg4gd2wAAAAcBAAAPAAAAAAAAAAAAAAAAAHYEAABkcnMvZG93bnJldi54bWxQSwUG&#10;AAAAAAQABADzAAAAfgUAAAAA&#10;"/>
                  </w:pict>
                </mc:Fallback>
              </mc:AlternateContent>
            </w:r>
          </w:p>
          <w:p w:rsidR="00DF6513" w:rsidRPr="003361B2" w:rsidRDefault="00DF6513" w:rsidP="0079265B">
            <w:pPr>
              <w:spacing w:after="0" w:line="240" w:lineRule="auto"/>
              <w:rPr>
                <w:rFonts w:ascii="Times New Roman" w:hAnsi="Times New Roman"/>
                <w:i/>
                <w:sz w:val="28"/>
                <w:szCs w:val="28"/>
              </w:rPr>
            </w:pPr>
            <w:r w:rsidRPr="003361B2">
              <w:rPr>
                <w:rFonts w:ascii="Times New Roman" w:hAnsi="Times New Roman"/>
                <w:i/>
              </w:rPr>
              <w:t xml:space="preserve">              </w:t>
            </w:r>
            <w:r w:rsidRPr="003361B2">
              <w:rPr>
                <w:rFonts w:ascii="Times New Roman" w:hAnsi="Times New Roman"/>
                <w:i/>
                <w:sz w:val="28"/>
                <w:szCs w:val="28"/>
              </w:rPr>
              <w:t>Ninh Bình, ngày       tháng     năm 20</w:t>
            </w:r>
            <w:r>
              <w:rPr>
                <w:rFonts w:ascii="Times New Roman" w:hAnsi="Times New Roman"/>
                <w:i/>
                <w:sz w:val="28"/>
                <w:szCs w:val="28"/>
              </w:rPr>
              <w:t>26</w:t>
            </w:r>
          </w:p>
        </w:tc>
      </w:tr>
    </w:tbl>
    <w:p w:rsidR="00DF6513" w:rsidRPr="00742306" w:rsidRDefault="00DF6513" w:rsidP="00DF6513">
      <w:pPr>
        <w:spacing w:after="0" w:line="240" w:lineRule="auto"/>
        <w:jc w:val="center"/>
        <w:rPr>
          <w:rFonts w:ascii="Times New Roman" w:hAnsi="Times New Roman"/>
          <w:b/>
          <w:sz w:val="28"/>
          <w:szCs w:val="28"/>
        </w:rPr>
      </w:pPr>
      <w:r w:rsidRPr="00742306">
        <w:rPr>
          <w:rFonts w:ascii="Times New Roman" w:hAnsi="Times New Roman"/>
          <w:b/>
          <w:sz w:val="28"/>
          <w:szCs w:val="28"/>
        </w:rPr>
        <w:t>TỜ TRÌNH</w:t>
      </w:r>
    </w:p>
    <w:p w:rsidR="00DF6513" w:rsidRDefault="00DF6513" w:rsidP="00DF6513">
      <w:pPr>
        <w:spacing w:after="0" w:line="240" w:lineRule="auto"/>
        <w:jc w:val="center"/>
        <w:rPr>
          <w:rFonts w:ascii="Times New Roman" w:hAnsi="Times New Roman"/>
          <w:b/>
          <w:color w:val="000000"/>
          <w:sz w:val="28"/>
          <w:szCs w:val="28"/>
          <w:shd w:val="clear" w:color="auto" w:fill="FFFFFF"/>
          <w:lang w:val="vi-VN"/>
        </w:rPr>
      </w:pPr>
      <w:r w:rsidRPr="006A3F74">
        <w:rPr>
          <w:rFonts w:ascii="TimesNewRomanPS-BoldMT" w:hAnsi="TimesNewRomanPS-BoldMT"/>
          <w:b/>
          <w:bCs/>
          <w:color w:val="000000"/>
          <w:spacing w:val="4"/>
          <w:sz w:val="28"/>
          <w:szCs w:val="28"/>
        </w:rPr>
        <w:t xml:space="preserve">Về việc ban hành bãi bỏ </w:t>
      </w:r>
      <w:r w:rsidRPr="00DF6513">
        <w:rPr>
          <w:rFonts w:ascii="Times New Roman" w:hAnsi="Times New Roman"/>
          <w:b/>
          <w:bCs/>
          <w:color w:val="000000"/>
          <w:spacing w:val="4"/>
          <w:sz w:val="28"/>
          <w:szCs w:val="28"/>
        </w:rPr>
        <w:t xml:space="preserve">Quyết định số </w:t>
      </w:r>
      <w:r w:rsidRPr="00DF6513">
        <w:rPr>
          <w:rFonts w:ascii="Times New Roman" w:hAnsi="Times New Roman"/>
          <w:b/>
          <w:color w:val="000000"/>
          <w:sz w:val="28"/>
          <w:szCs w:val="28"/>
          <w:shd w:val="clear" w:color="auto" w:fill="FFFFFF"/>
        </w:rPr>
        <w:t>16/2023/QĐ-UBND</w:t>
      </w:r>
      <w:r w:rsidRPr="00DF6513">
        <w:rPr>
          <w:rFonts w:ascii="Times New Roman" w:hAnsi="Times New Roman"/>
          <w:b/>
          <w:color w:val="000000"/>
          <w:sz w:val="28"/>
          <w:szCs w:val="28"/>
          <w:shd w:val="clear" w:color="auto" w:fill="FFFFFF"/>
          <w:lang w:val="vi-VN"/>
        </w:rPr>
        <w:t xml:space="preserve"> </w:t>
      </w:r>
    </w:p>
    <w:p w:rsidR="00DF6513" w:rsidRDefault="00DF6513" w:rsidP="00DF6513">
      <w:pPr>
        <w:spacing w:after="0" w:line="240" w:lineRule="auto"/>
        <w:jc w:val="center"/>
        <w:rPr>
          <w:rFonts w:ascii="Times New Roman" w:hAnsi="Times New Roman"/>
          <w:b/>
          <w:bCs/>
          <w:color w:val="000000"/>
          <w:spacing w:val="4"/>
          <w:sz w:val="28"/>
          <w:szCs w:val="28"/>
          <w:lang w:val="vi-VN"/>
        </w:rPr>
      </w:pPr>
      <w:r w:rsidRPr="00DF6513">
        <w:rPr>
          <w:rFonts w:ascii="Times New Roman" w:hAnsi="Times New Roman"/>
          <w:b/>
          <w:bCs/>
          <w:color w:val="000000"/>
          <w:spacing w:val="4"/>
          <w:sz w:val="28"/>
          <w:szCs w:val="28"/>
        </w:rPr>
        <w:t xml:space="preserve">ngày </w:t>
      </w:r>
      <w:r w:rsidRPr="00DF6513">
        <w:rPr>
          <w:rFonts w:ascii="Times New Roman" w:hAnsi="Times New Roman"/>
          <w:b/>
          <w:bCs/>
          <w:color w:val="000000"/>
          <w:spacing w:val="4"/>
          <w:sz w:val="28"/>
          <w:szCs w:val="28"/>
          <w:lang w:val="vi-VN"/>
        </w:rPr>
        <w:t>15/3/2023</w:t>
      </w:r>
      <w:r w:rsidRPr="00DF6513">
        <w:rPr>
          <w:rFonts w:ascii="Times New Roman" w:hAnsi="Times New Roman"/>
          <w:b/>
          <w:bCs/>
          <w:color w:val="000000"/>
          <w:spacing w:val="4"/>
          <w:sz w:val="28"/>
          <w:szCs w:val="28"/>
        </w:rPr>
        <w:t xml:space="preserve"> của Ủy ban nhân dân tỉnh Hà Nam </w:t>
      </w:r>
      <w:r w:rsidRPr="00DF6513">
        <w:rPr>
          <w:rFonts w:ascii="Times New Roman" w:hAnsi="Times New Roman"/>
          <w:b/>
          <w:bCs/>
          <w:color w:val="000000"/>
          <w:spacing w:val="4"/>
          <w:sz w:val="28"/>
          <w:szCs w:val="28"/>
          <w:lang w:val="vi-VN"/>
        </w:rPr>
        <w:t xml:space="preserve">về nội dung </w:t>
      </w:r>
    </w:p>
    <w:p w:rsidR="00DF6513" w:rsidRDefault="00DF6513" w:rsidP="00DF6513">
      <w:pPr>
        <w:spacing w:after="0" w:line="240" w:lineRule="auto"/>
        <w:jc w:val="center"/>
        <w:rPr>
          <w:rFonts w:ascii="Times New Roman" w:hAnsi="Times New Roman"/>
          <w:b/>
          <w:bCs/>
          <w:color w:val="000000"/>
          <w:spacing w:val="4"/>
          <w:sz w:val="28"/>
          <w:szCs w:val="28"/>
          <w:lang w:val="vi-VN"/>
        </w:rPr>
      </w:pPr>
      <w:r w:rsidRPr="00DF6513">
        <w:rPr>
          <w:rFonts w:ascii="Times New Roman" w:hAnsi="Times New Roman"/>
          <w:b/>
          <w:bCs/>
          <w:color w:val="000000"/>
          <w:spacing w:val="4"/>
          <w:sz w:val="28"/>
          <w:szCs w:val="28"/>
          <w:lang w:val="vi-VN"/>
        </w:rPr>
        <w:t>và mức chi hỗ trợ cho hoạt động khuyến nông từ nguồn ngân sách</w:t>
      </w:r>
    </w:p>
    <w:p w:rsidR="00DF6513" w:rsidRPr="00DF6513" w:rsidRDefault="00DF6513" w:rsidP="00DF6513">
      <w:pPr>
        <w:spacing w:after="0" w:line="240" w:lineRule="auto"/>
        <w:jc w:val="center"/>
        <w:rPr>
          <w:b/>
          <w:spacing w:val="4"/>
        </w:rPr>
      </w:pPr>
      <w:r w:rsidRPr="00DF6513">
        <w:rPr>
          <w:rFonts w:ascii="Times New Roman" w:hAnsi="Times New Roman"/>
          <w:b/>
          <w:bCs/>
          <w:color w:val="000000"/>
          <w:spacing w:val="4"/>
          <w:sz w:val="28"/>
          <w:szCs w:val="28"/>
          <w:lang w:val="vi-VN"/>
        </w:rPr>
        <w:t xml:space="preserve"> nhà nước trên địa bàn tỉnh Hà Nam</w:t>
      </w:r>
    </w:p>
    <w:p w:rsidR="00DF6513" w:rsidRDefault="00DF6513" w:rsidP="00DF6513">
      <w:pPr>
        <w:spacing w:before="120" w:after="120" w:line="240" w:lineRule="auto"/>
        <w:jc w:val="center"/>
        <w:rPr>
          <w:rFonts w:ascii="Times New Roman" w:hAnsi="Times New Roman"/>
          <w:sz w:val="28"/>
          <w:szCs w:val="28"/>
        </w:rPr>
      </w:pPr>
      <w:r w:rsidRPr="004E54B1">
        <w:rPr>
          <w:rFonts w:ascii="Times New Roman Bold" w:hAnsi="Times New Roman Bold"/>
          <w:b/>
          <w:noProof/>
          <w:spacing w:val="4"/>
          <w:sz w:val="28"/>
          <w:szCs w:val="28"/>
        </w:rPr>
        <mc:AlternateContent>
          <mc:Choice Requires="wps">
            <w:drawing>
              <wp:anchor distT="0" distB="0" distL="114300" distR="114300" simplePos="0" relativeHeight="251659264" behindDoc="0" locked="0" layoutInCell="1" allowOverlap="1" wp14:anchorId="0D4BD719" wp14:editId="3187A191">
                <wp:simplePos x="0" y="0"/>
                <wp:positionH relativeFrom="page">
                  <wp:posOffset>3070225</wp:posOffset>
                </wp:positionH>
                <wp:positionV relativeFrom="paragraph">
                  <wp:posOffset>27940</wp:posOffset>
                </wp:positionV>
                <wp:extent cx="1801495" cy="0"/>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1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09C51C" id="_x0000_t32" coordsize="21600,21600" o:spt="32" o:oned="t" path="m,l21600,21600e" filled="f">
                <v:path arrowok="t" fillok="f" o:connecttype="none"/>
                <o:lock v:ext="edit" shapetype="t"/>
              </v:shapetype>
              <v:shape id="AutoShape 11" o:spid="_x0000_s1026" type="#_x0000_t32" style="position:absolute;margin-left:241.75pt;margin-top:2.2pt;width:141.8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ORpHwIAADwEAAAOAAAAZHJzL2Uyb0RvYy54bWysU82O0zAQviPxDpbvbZKSLm3UdLVKWi4L&#10;VNrlAVzbaSwSj2W7TSvEuzN2f6BwQYgcnLFn5pu/bxaPx74jB2mdAl3SbJxSIjUHofSupF9e16MZ&#10;Jc4zLVgHWpb0JB19XL59sxhMISfQQiekJQiiXTGYkrbemyJJHG9lz9wYjNSobMD2zOPV7hJh2YDo&#10;fZdM0vQhGcAKY4FL5/C1PivpMuI3jeT+c9M46UlXUszNx9PGcxvOZLlgxc4y0yp+SYP9QxY9UxqD&#10;3qBq5hnZW/UHVK+4BQeNH3PoE2gaxWWsAavJ0t+qeWmZkbEWbI4ztza5/wfLPx02lihR0gklmvU4&#10;oqe9hxiZZFnoz2BcgWaV3thQIT/qF/MM/KsjGqqW6Z2M1q8ng87RI7lzCRdnMMp2+AgCbRgGiM06&#10;NrYPkNgGcowzOd1mIo+ecHzMZmmWz6eU8KsuYcXV0VjnP0joSRBK6rxlatf6CrTGyYPNYhh2eHYe&#10;C0HHq0OIqmGtui4SoNNkKOl8OplGBwedEkEZzJzdbavOkgMLFIpf6AqC3ZlZ2GsRwVrJxOoie6a6&#10;s4z2nQ54WBimc5HOHPk2T+er2WqWj/LJw2qUp3U9elpX+ehhnb2f1u/qqqqz7yG1LC9aJYTUIbsr&#10;X7P87/hw2Zwz026MvbUhuUePJWKy139MOk42DPNMiy2I08aGboQhI0Wj8WWdwg78eo9WP5d++QMA&#10;AP//AwBQSwMEFAAGAAgAAAAhAAD3dErcAAAABwEAAA8AAABkcnMvZG93bnJldi54bWxMjs1uwjAQ&#10;hO9IfQdrK3FBxSHlN42DEFIPPRaQejXxNgmN11HskJSn77YXepvRjGa+dDvYWlyx9ZUjBbNpBAIp&#10;d6aiQsHp+Pq0BuGDJqNrR6jgGz1ss4dRqhPjenrH6yEUgkfIJ1pBGUKTSOnzEq32U9cgcfbpWqsD&#10;27aQptU9j9taxlG0lFZXxA+lbnBfYv516KwC9N1iFu02tji93frJR3y79M1RqfHjsHsBEXAI9zL8&#10;4jM6ZMx0dh0ZL2oF8/Xzgqss5iA4Xy1XMYjzn5dZKv/zZz8AAAD//wMAUEsBAi0AFAAGAAgAAAAh&#10;ALaDOJL+AAAA4QEAABMAAAAAAAAAAAAAAAAAAAAAAFtDb250ZW50X1R5cGVzXS54bWxQSwECLQAU&#10;AAYACAAAACEAOP0h/9YAAACUAQAACwAAAAAAAAAAAAAAAAAvAQAAX3JlbHMvLnJlbHNQSwECLQAU&#10;AAYACAAAACEA9+DkaR8CAAA8BAAADgAAAAAAAAAAAAAAAAAuAgAAZHJzL2Uyb0RvYy54bWxQSwEC&#10;LQAUAAYACAAAACEAAPd0StwAAAAHAQAADwAAAAAAAAAAAAAAAAB5BAAAZHJzL2Rvd25yZXYueG1s&#10;UEsFBgAAAAAEAAQA8wAAAIIFAAAAAA==&#10;">
                <w10:wrap anchorx="page"/>
              </v:shape>
            </w:pict>
          </mc:Fallback>
        </mc:AlternateContent>
      </w:r>
    </w:p>
    <w:p w:rsidR="00DF6513" w:rsidRDefault="00DF6513" w:rsidP="00B0717D">
      <w:pPr>
        <w:spacing w:before="120" w:after="120" w:line="240" w:lineRule="auto"/>
        <w:jc w:val="center"/>
        <w:rPr>
          <w:rFonts w:ascii="Times New Roman" w:hAnsi="Times New Roman"/>
          <w:sz w:val="28"/>
          <w:szCs w:val="28"/>
        </w:rPr>
      </w:pPr>
      <w:r w:rsidRPr="00F65BD6">
        <w:rPr>
          <w:rFonts w:ascii="Times New Roman" w:hAnsi="Times New Roman"/>
          <w:sz w:val="28"/>
          <w:szCs w:val="28"/>
        </w:rPr>
        <w:t>Kính gửi:</w:t>
      </w:r>
      <w:r w:rsidRPr="002779A9">
        <w:rPr>
          <w:rFonts w:ascii="Times New Roman" w:hAnsi="Times New Roman"/>
          <w:sz w:val="28"/>
          <w:szCs w:val="28"/>
        </w:rPr>
        <w:t xml:space="preserve"> </w:t>
      </w:r>
      <w:r>
        <w:rPr>
          <w:rFonts w:ascii="Times New Roman" w:hAnsi="Times New Roman"/>
          <w:sz w:val="28"/>
          <w:szCs w:val="28"/>
        </w:rPr>
        <w:t>Ủy ban nhân dân tỉnh Ninh Bình</w:t>
      </w:r>
    </w:p>
    <w:p w:rsidR="00B0717D" w:rsidRDefault="00B0717D" w:rsidP="00B0717D">
      <w:pPr>
        <w:spacing w:before="120" w:after="120" w:line="240" w:lineRule="auto"/>
        <w:jc w:val="center"/>
        <w:rPr>
          <w:rFonts w:ascii="Times New Roman" w:hAnsi="Times New Roman"/>
          <w:sz w:val="28"/>
          <w:szCs w:val="28"/>
        </w:rPr>
      </w:pPr>
    </w:p>
    <w:p w:rsidR="00DF6513" w:rsidRDefault="00DF6513" w:rsidP="00B0717D">
      <w:pPr>
        <w:spacing w:after="0"/>
        <w:ind w:firstLine="720"/>
        <w:jc w:val="both"/>
        <w:rPr>
          <w:rFonts w:ascii="Times New Roman" w:hAnsi="Times New Roman"/>
          <w:sz w:val="28"/>
          <w:szCs w:val="28"/>
        </w:rPr>
      </w:pPr>
      <w:r w:rsidRPr="00BD3F61">
        <w:rPr>
          <w:rFonts w:ascii="Times New Roman" w:hAnsi="Times New Roman"/>
          <w:sz w:val="28"/>
          <w:szCs w:val="28"/>
        </w:rPr>
        <w:t>Thực hiện Nghị quyết số</w:t>
      </w:r>
      <w:r>
        <w:rPr>
          <w:rFonts w:ascii="Times New Roman" w:hAnsi="Times New Roman"/>
          <w:sz w:val="28"/>
          <w:szCs w:val="28"/>
        </w:rPr>
        <w:t xml:space="preserve"> 202/2025/QH15 ngày 12 tháng 6 năm </w:t>
      </w:r>
      <w:r w:rsidRPr="00BD3F61">
        <w:rPr>
          <w:rFonts w:ascii="Times New Roman" w:hAnsi="Times New Roman"/>
          <w:sz w:val="28"/>
          <w:szCs w:val="28"/>
        </w:rPr>
        <w:t>2025 của Quốc hội về</w:t>
      </w:r>
      <w:r>
        <w:rPr>
          <w:rFonts w:ascii="Times New Roman" w:hAnsi="Times New Roman"/>
          <w:sz w:val="28"/>
          <w:szCs w:val="28"/>
        </w:rPr>
        <w:t xml:space="preserve"> </w:t>
      </w:r>
      <w:r w:rsidRPr="00BD3F61">
        <w:rPr>
          <w:rFonts w:ascii="Times New Roman" w:hAnsi="Times New Roman"/>
          <w:sz w:val="28"/>
          <w:szCs w:val="28"/>
        </w:rPr>
        <w:t>việc sắp xếp đơn vị hành chính cấp tỉnh; Nghị quyết số 1674/NQ-UBTVQH15 ngày</w:t>
      </w:r>
      <w:r>
        <w:rPr>
          <w:rFonts w:ascii="Times New Roman" w:hAnsi="Times New Roman"/>
          <w:sz w:val="28"/>
          <w:szCs w:val="28"/>
        </w:rPr>
        <w:t xml:space="preserve"> 16 tháng 6 năm </w:t>
      </w:r>
      <w:r w:rsidRPr="00BD3F61">
        <w:rPr>
          <w:rFonts w:ascii="Times New Roman" w:hAnsi="Times New Roman"/>
          <w:sz w:val="28"/>
          <w:szCs w:val="28"/>
        </w:rPr>
        <w:t>2025 của Ủy ban Thường vụ Quốc hội về việc sắp xếp các đơn vị hành</w:t>
      </w:r>
      <w:r>
        <w:rPr>
          <w:rFonts w:ascii="Times New Roman" w:hAnsi="Times New Roman"/>
          <w:sz w:val="28"/>
          <w:szCs w:val="28"/>
        </w:rPr>
        <w:t xml:space="preserve"> </w:t>
      </w:r>
      <w:r w:rsidRPr="00BD3F61">
        <w:rPr>
          <w:rFonts w:ascii="Times New Roman" w:hAnsi="Times New Roman"/>
          <w:sz w:val="28"/>
          <w:szCs w:val="28"/>
        </w:rPr>
        <w:t>chính</w:t>
      </w:r>
      <w:r>
        <w:rPr>
          <w:rFonts w:ascii="Times New Roman" w:hAnsi="Times New Roman"/>
          <w:sz w:val="28"/>
          <w:szCs w:val="28"/>
        </w:rPr>
        <w:t xml:space="preserve"> </w:t>
      </w:r>
      <w:r w:rsidRPr="00BD3F61">
        <w:rPr>
          <w:rFonts w:ascii="Times New Roman" w:hAnsi="Times New Roman"/>
          <w:sz w:val="28"/>
          <w:szCs w:val="28"/>
        </w:rPr>
        <w:t>cấp xã của tỉnh Ninh Bình năm 2025;</w:t>
      </w:r>
    </w:p>
    <w:p w:rsidR="00DF6513" w:rsidRDefault="00DF6513" w:rsidP="00B0717D">
      <w:pPr>
        <w:spacing w:after="0"/>
        <w:ind w:firstLine="720"/>
        <w:jc w:val="both"/>
        <w:rPr>
          <w:rFonts w:ascii="Times New Roman" w:hAnsi="Times New Roman"/>
          <w:sz w:val="28"/>
          <w:szCs w:val="28"/>
        </w:rPr>
      </w:pPr>
      <w:r w:rsidRPr="00BD3F61">
        <w:rPr>
          <w:rFonts w:ascii="Times New Roman" w:hAnsi="Times New Roman"/>
          <w:sz w:val="28"/>
          <w:szCs w:val="28"/>
        </w:rPr>
        <w:t>Căn cứ Luật Tổ chức chính quyền đị</w:t>
      </w:r>
      <w:r>
        <w:rPr>
          <w:rFonts w:ascii="Times New Roman" w:hAnsi="Times New Roman"/>
          <w:sz w:val="28"/>
          <w:szCs w:val="28"/>
        </w:rPr>
        <w:t xml:space="preserve">a phương ngày 16 tháng 6 năm </w:t>
      </w:r>
      <w:r w:rsidRPr="00BD3F61">
        <w:rPr>
          <w:rFonts w:ascii="Times New Roman" w:hAnsi="Times New Roman"/>
          <w:sz w:val="28"/>
          <w:szCs w:val="28"/>
        </w:rPr>
        <w:t>2025; Luật Ban hành</w:t>
      </w:r>
      <w:r>
        <w:rPr>
          <w:rFonts w:ascii="Times New Roman" w:hAnsi="Times New Roman"/>
          <w:sz w:val="28"/>
          <w:szCs w:val="28"/>
        </w:rPr>
        <w:t xml:space="preserve"> </w:t>
      </w:r>
      <w:r w:rsidRPr="00BD3F61">
        <w:rPr>
          <w:rFonts w:ascii="Times New Roman" w:hAnsi="Times New Roman"/>
          <w:sz w:val="28"/>
          <w:szCs w:val="28"/>
        </w:rPr>
        <w:t>văn bản quy phạm pháp luật ngày 19/02/2025; Luật sửa đổi, bổ sung một số điều của</w:t>
      </w:r>
      <w:r>
        <w:rPr>
          <w:rFonts w:ascii="Times New Roman" w:hAnsi="Times New Roman"/>
          <w:sz w:val="28"/>
          <w:szCs w:val="28"/>
        </w:rPr>
        <w:t xml:space="preserve"> </w:t>
      </w:r>
      <w:r w:rsidRPr="00BD3F61">
        <w:rPr>
          <w:rFonts w:ascii="Times New Roman" w:hAnsi="Times New Roman"/>
          <w:sz w:val="28"/>
          <w:szCs w:val="28"/>
        </w:rPr>
        <w:t>Luật Ban hành văn bản quy phạm pháp luật ngày 25/6/2025;</w:t>
      </w:r>
    </w:p>
    <w:p w:rsidR="00DF6513" w:rsidRDefault="00DF6513" w:rsidP="00B0717D">
      <w:pPr>
        <w:spacing w:after="0"/>
        <w:ind w:firstLine="720"/>
        <w:jc w:val="both"/>
        <w:rPr>
          <w:rFonts w:ascii="Times New Roman" w:hAnsi="Times New Roman"/>
          <w:sz w:val="28"/>
          <w:szCs w:val="28"/>
        </w:rPr>
      </w:pPr>
      <w:r w:rsidRPr="00BD3F61">
        <w:rPr>
          <w:rFonts w:ascii="Times New Roman" w:hAnsi="Times New Roman"/>
          <w:sz w:val="28"/>
          <w:szCs w:val="28"/>
        </w:rPr>
        <w:t>Căn cứ Nghị định số 78/2025/NĐ-CP ngày 01/4/2025 của Chính phủ quy định</w:t>
      </w:r>
      <w:r>
        <w:rPr>
          <w:rFonts w:ascii="Times New Roman" w:hAnsi="Times New Roman"/>
          <w:sz w:val="28"/>
          <w:szCs w:val="28"/>
        </w:rPr>
        <w:t xml:space="preserve"> </w:t>
      </w:r>
      <w:r w:rsidRPr="00BD3F61">
        <w:rPr>
          <w:rFonts w:ascii="Times New Roman" w:hAnsi="Times New Roman"/>
          <w:sz w:val="28"/>
          <w:szCs w:val="28"/>
        </w:rPr>
        <w:t>chi tiết một số điều và biện pháp để tổ chức, hướng dẫn thi hành Luật Ban hành văn</w:t>
      </w:r>
      <w:r>
        <w:rPr>
          <w:rFonts w:ascii="Times New Roman" w:hAnsi="Times New Roman"/>
          <w:sz w:val="28"/>
          <w:szCs w:val="28"/>
        </w:rPr>
        <w:t xml:space="preserve"> </w:t>
      </w:r>
      <w:r w:rsidRPr="00BD3F61">
        <w:rPr>
          <w:rFonts w:ascii="Times New Roman" w:hAnsi="Times New Roman"/>
          <w:sz w:val="28"/>
          <w:szCs w:val="28"/>
        </w:rPr>
        <w:t>bản quy phạm pháp luật; Nghị định số 187/2025/NĐ-CP ngày 01/7/2025 của Chính</w:t>
      </w:r>
      <w:r>
        <w:rPr>
          <w:rFonts w:ascii="Times New Roman" w:hAnsi="Times New Roman"/>
          <w:sz w:val="28"/>
          <w:szCs w:val="28"/>
        </w:rPr>
        <w:t xml:space="preserve"> </w:t>
      </w:r>
      <w:r w:rsidRPr="00BD3F61">
        <w:rPr>
          <w:rFonts w:ascii="Times New Roman" w:hAnsi="Times New Roman"/>
          <w:sz w:val="28"/>
          <w:szCs w:val="28"/>
        </w:rPr>
        <w:t>phủ sửa đổi, bổ sung một số điều của Nghị định số 78/2025/NĐ-CP ngày 01/4/2025</w:t>
      </w:r>
      <w:r>
        <w:rPr>
          <w:rFonts w:ascii="Times New Roman" w:hAnsi="Times New Roman"/>
          <w:sz w:val="28"/>
          <w:szCs w:val="28"/>
        </w:rPr>
        <w:t xml:space="preserve"> </w:t>
      </w:r>
      <w:r w:rsidRPr="00BD3F61">
        <w:rPr>
          <w:rFonts w:ascii="Times New Roman" w:hAnsi="Times New Roman"/>
          <w:sz w:val="28"/>
          <w:szCs w:val="28"/>
        </w:rPr>
        <w:t>của Chính phủ quy định chi tiết một số điều và biện pháp để tổ chức, hướng dẫn thi</w:t>
      </w:r>
      <w:r>
        <w:rPr>
          <w:rFonts w:ascii="Times New Roman" w:hAnsi="Times New Roman"/>
          <w:sz w:val="28"/>
          <w:szCs w:val="28"/>
        </w:rPr>
        <w:t xml:space="preserve"> </w:t>
      </w:r>
      <w:r w:rsidRPr="00BD3F61">
        <w:rPr>
          <w:rFonts w:ascii="Times New Roman" w:hAnsi="Times New Roman"/>
          <w:sz w:val="28"/>
          <w:szCs w:val="28"/>
        </w:rPr>
        <w:t>hành Luật Ban hành văn bản quy phạm pháp luật và Nghị định số 79/2025/NĐ-CP</w:t>
      </w:r>
      <w:r>
        <w:rPr>
          <w:rFonts w:ascii="Times New Roman" w:hAnsi="Times New Roman"/>
          <w:sz w:val="28"/>
          <w:szCs w:val="28"/>
        </w:rPr>
        <w:t xml:space="preserve"> </w:t>
      </w:r>
      <w:r w:rsidRPr="00BD3F61">
        <w:rPr>
          <w:rFonts w:ascii="Times New Roman" w:hAnsi="Times New Roman"/>
          <w:sz w:val="28"/>
          <w:szCs w:val="28"/>
        </w:rPr>
        <w:t>ngày 01/4/2025 của Chính phủ về kiểm tra, rà soát, hệ thống hoá và xử lý văn bản</w:t>
      </w:r>
      <w:r>
        <w:rPr>
          <w:rFonts w:ascii="Times New Roman" w:hAnsi="Times New Roman"/>
          <w:sz w:val="28"/>
          <w:szCs w:val="28"/>
        </w:rPr>
        <w:t xml:space="preserve"> </w:t>
      </w:r>
      <w:r w:rsidRPr="00BD3F61">
        <w:rPr>
          <w:rFonts w:ascii="Times New Roman" w:hAnsi="Times New Roman"/>
          <w:sz w:val="28"/>
          <w:szCs w:val="28"/>
        </w:rPr>
        <w:t>quy phạm pháp luật.</w:t>
      </w:r>
    </w:p>
    <w:p w:rsidR="00DF6513" w:rsidRPr="009F1B38" w:rsidRDefault="00DF6513" w:rsidP="00B0717D">
      <w:pPr>
        <w:spacing w:after="0"/>
        <w:ind w:firstLine="720"/>
        <w:jc w:val="both"/>
        <w:rPr>
          <w:rFonts w:ascii="Times New Roman" w:hAnsi="Times New Roman"/>
          <w:sz w:val="28"/>
          <w:szCs w:val="28"/>
        </w:rPr>
      </w:pPr>
      <w:r>
        <w:rPr>
          <w:rFonts w:ascii="Times New Roman" w:hAnsi="Times New Roman"/>
          <w:sz w:val="28"/>
          <w:szCs w:val="28"/>
        </w:rPr>
        <w:t xml:space="preserve">Trên cơ sở rà soát các văn bản Quy phạm pháp luật đã ban hành, Sở Nông nghiệp và Môi trường kính trình Ủy ban nhân dân tỉnh xem xét ban hành bãi bỏ </w:t>
      </w:r>
      <w:r w:rsidRPr="00634F5E">
        <w:rPr>
          <w:rFonts w:ascii="Times New Roman" w:hAnsi="Times New Roman"/>
          <w:bCs/>
          <w:color w:val="000000"/>
          <w:spacing w:val="4"/>
          <w:sz w:val="28"/>
          <w:szCs w:val="28"/>
        </w:rPr>
        <w:t xml:space="preserve">Quyết định số </w:t>
      </w:r>
      <w:r w:rsidRPr="00634F5E">
        <w:rPr>
          <w:rFonts w:ascii="Times New Roman" w:hAnsi="Times New Roman"/>
          <w:color w:val="000000"/>
          <w:sz w:val="28"/>
          <w:szCs w:val="28"/>
          <w:shd w:val="clear" w:color="auto" w:fill="FFFFFF"/>
        </w:rPr>
        <w:t>16/2023/QĐ-UBND</w:t>
      </w:r>
      <w:r w:rsidRPr="00634F5E">
        <w:rPr>
          <w:rFonts w:ascii="Times New Roman" w:hAnsi="Times New Roman"/>
          <w:color w:val="000000"/>
          <w:sz w:val="28"/>
          <w:szCs w:val="28"/>
          <w:shd w:val="clear" w:color="auto" w:fill="FFFFFF"/>
          <w:lang w:val="vi-VN"/>
        </w:rPr>
        <w:t xml:space="preserve"> </w:t>
      </w:r>
      <w:r w:rsidRPr="00634F5E">
        <w:rPr>
          <w:rFonts w:ascii="Times New Roman" w:hAnsi="Times New Roman"/>
          <w:bCs/>
          <w:color w:val="000000"/>
          <w:spacing w:val="4"/>
          <w:sz w:val="28"/>
          <w:szCs w:val="28"/>
        </w:rPr>
        <w:t xml:space="preserve">ngày </w:t>
      </w:r>
      <w:r w:rsidRPr="00634F5E">
        <w:rPr>
          <w:rFonts w:ascii="Times New Roman" w:hAnsi="Times New Roman"/>
          <w:bCs/>
          <w:color w:val="000000"/>
          <w:spacing w:val="4"/>
          <w:sz w:val="28"/>
          <w:szCs w:val="28"/>
          <w:lang w:val="vi-VN"/>
        </w:rPr>
        <w:t>15/3/2023</w:t>
      </w:r>
      <w:r w:rsidRPr="00634F5E">
        <w:rPr>
          <w:rFonts w:ascii="Times New Roman" w:hAnsi="Times New Roman"/>
          <w:bCs/>
          <w:color w:val="000000"/>
          <w:spacing w:val="4"/>
          <w:sz w:val="28"/>
          <w:szCs w:val="28"/>
        </w:rPr>
        <w:t xml:space="preserve"> của Ủy ban nhân dân tỉnh Hà Nam </w:t>
      </w:r>
      <w:r w:rsidRPr="00634F5E">
        <w:rPr>
          <w:rFonts w:ascii="Times New Roman" w:hAnsi="Times New Roman"/>
          <w:bCs/>
          <w:color w:val="000000"/>
          <w:spacing w:val="4"/>
          <w:sz w:val="28"/>
          <w:szCs w:val="28"/>
          <w:lang w:val="vi-VN"/>
        </w:rPr>
        <w:t>về nội dung và mức chi hỗ trợ cho hoạt động khuyến nông từ nguồn ngân sách nhà nước trên địa bàn tỉnh Hà Nam</w:t>
      </w:r>
      <w:r w:rsidRPr="00634F5E">
        <w:rPr>
          <w:rFonts w:ascii="Times New Roman" w:hAnsi="Times New Roman"/>
          <w:bCs/>
          <w:sz w:val="28"/>
          <w:szCs w:val="28"/>
        </w:rPr>
        <w:t xml:space="preserve"> </w:t>
      </w:r>
      <w:r>
        <w:rPr>
          <w:rFonts w:ascii="TimesNewRomanPS-BoldMT" w:hAnsi="TimesNewRomanPS-BoldMT"/>
          <w:bCs/>
          <w:color w:val="000000"/>
          <w:sz w:val="28"/>
          <w:szCs w:val="28"/>
        </w:rPr>
        <w:t xml:space="preserve">(cũ). </w:t>
      </w:r>
      <w:r w:rsidRPr="009F1B38">
        <w:rPr>
          <w:rFonts w:ascii="Times New Roman" w:hAnsi="Times New Roman"/>
          <w:sz w:val="28"/>
          <w:szCs w:val="28"/>
        </w:rPr>
        <w:t xml:space="preserve"> </w:t>
      </w:r>
    </w:p>
    <w:p w:rsidR="00DF6513" w:rsidRPr="00B128D5" w:rsidRDefault="00DF6513" w:rsidP="00B0717D">
      <w:pPr>
        <w:spacing w:after="0"/>
        <w:ind w:firstLine="720"/>
        <w:jc w:val="both"/>
        <w:rPr>
          <w:rFonts w:ascii="Times New Roman" w:hAnsi="Times New Roman"/>
          <w:sz w:val="28"/>
          <w:szCs w:val="28"/>
        </w:rPr>
      </w:pPr>
      <w:r>
        <w:rPr>
          <w:rFonts w:ascii="Times New Roman" w:hAnsi="Times New Roman"/>
          <w:b/>
          <w:sz w:val="28"/>
          <w:szCs w:val="28"/>
        </w:rPr>
        <w:t>I</w:t>
      </w:r>
      <w:r w:rsidRPr="00BD3F61">
        <w:rPr>
          <w:rFonts w:ascii="Times New Roman" w:hAnsi="Times New Roman"/>
          <w:b/>
          <w:sz w:val="28"/>
          <w:szCs w:val="28"/>
        </w:rPr>
        <w:t xml:space="preserve">. Căn cứ pháp lý </w:t>
      </w:r>
    </w:p>
    <w:p w:rsidR="00DF6513" w:rsidRDefault="00DF6513" w:rsidP="00B0717D">
      <w:pPr>
        <w:spacing w:after="0"/>
        <w:ind w:firstLine="720"/>
        <w:jc w:val="both"/>
        <w:rPr>
          <w:rFonts w:ascii="Times New Roman" w:hAnsi="Times New Roman"/>
          <w:sz w:val="28"/>
          <w:szCs w:val="28"/>
        </w:rPr>
      </w:pPr>
      <w:r w:rsidRPr="00BD3F61">
        <w:rPr>
          <w:rFonts w:ascii="Times New Roman" w:hAnsi="Times New Roman"/>
          <w:sz w:val="28"/>
          <w:szCs w:val="28"/>
        </w:rPr>
        <w:t>Theo Điểm b, Khoản 20 Điều 1 của Luật sửa đổi Luật Ban hành văn bản quy</w:t>
      </w:r>
      <w:r>
        <w:rPr>
          <w:rFonts w:ascii="Times New Roman" w:hAnsi="Times New Roman"/>
          <w:sz w:val="28"/>
          <w:szCs w:val="28"/>
        </w:rPr>
        <w:t xml:space="preserve"> </w:t>
      </w:r>
      <w:r w:rsidRPr="00BD3F61">
        <w:rPr>
          <w:rFonts w:ascii="Times New Roman" w:hAnsi="Times New Roman"/>
          <w:sz w:val="28"/>
          <w:szCs w:val="28"/>
        </w:rPr>
        <w:t>phạm pháp luật ngày 25/6/2025 quy định “b)Trường hợp nhiều đơn vị hành chính</w:t>
      </w:r>
      <w:r>
        <w:rPr>
          <w:rFonts w:ascii="Times New Roman" w:hAnsi="Times New Roman"/>
          <w:sz w:val="28"/>
          <w:szCs w:val="28"/>
        </w:rPr>
        <w:t xml:space="preserve"> </w:t>
      </w:r>
      <w:r w:rsidRPr="00BD3F61">
        <w:rPr>
          <w:rFonts w:ascii="Times New Roman" w:hAnsi="Times New Roman"/>
          <w:sz w:val="28"/>
          <w:szCs w:val="28"/>
        </w:rPr>
        <w:t>được nhập thành một đơn vị hành chính mới cùng cấp thì văn bản quy phạm</w:t>
      </w:r>
      <w:r>
        <w:rPr>
          <w:rFonts w:ascii="Times New Roman" w:hAnsi="Times New Roman"/>
          <w:sz w:val="28"/>
          <w:szCs w:val="28"/>
        </w:rPr>
        <w:t xml:space="preserve"> </w:t>
      </w:r>
      <w:r w:rsidRPr="00BD3F61">
        <w:rPr>
          <w:rFonts w:ascii="Times New Roman" w:hAnsi="Times New Roman"/>
          <w:sz w:val="28"/>
          <w:szCs w:val="28"/>
        </w:rPr>
        <w:t>pháp</w:t>
      </w:r>
      <w:r>
        <w:rPr>
          <w:rFonts w:ascii="Times New Roman" w:hAnsi="Times New Roman"/>
          <w:sz w:val="28"/>
          <w:szCs w:val="28"/>
        </w:rPr>
        <w:t xml:space="preserve"> </w:t>
      </w:r>
      <w:r w:rsidRPr="00BD3F61">
        <w:rPr>
          <w:rFonts w:ascii="Times New Roman" w:hAnsi="Times New Roman"/>
          <w:sz w:val="28"/>
          <w:szCs w:val="28"/>
        </w:rPr>
        <w:t>luật của Hội đồng nhân dân, Ủy ban nhân dân, Chủ tịch Ủy ban nhân dân của đơn</w:t>
      </w:r>
      <w:r>
        <w:rPr>
          <w:rFonts w:ascii="Times New Roman" w:hAnsi="Times New Roman"/>
          <w:sz w:val="28"/>
          <w:szCs w:val="28"/>
        </w:rPr>
        <w:t xml:space="preserve"> </w:t>
      </w:r>
      <w:r w:rsidRPr="00BD3F61">
        <w:rPr>
          <w:rFonts w:ascii="Times New Roman" w:hAnsi="Times New Roman"/>
          <w:sz w:val="28"/>
          <w:szCs w:val="28"/>
        </w:rPr>
        <w:t>vị hành chính được nhập tiếp tục có hiệu lực trong phạm vi đơn vị hành chính đó</w:t>
      </w:r>
      <w:r>
        <w:rPr>
          <w:rFonts w:ascii="Times New Roman" w:hAnsi="Times New Roman"/>
          <w:sz w:val="28"/>
          <w:szCs w:val="28"/>
        </w:rPr>
        <w:t xml:space="preserve"> </w:t>
      </w:r>
      <w:r w:rsidRPr="00BD3F61">
        <w:rPr>
          <w:rFonts w:ascii="Times New Roman" w:hAnsi="Times New Roman"/>
          <w:sz w:val="28"/>
          <w:szCs w:val="28"/>
        </w:rPr>
        <w:t xml:space="preserve">cho đến khi Hội đồng nhân dân, Ủy ban nhân dân, Chủ tịch Ủy ban nhân </w:t>
      </w:r>
      <w:r w:rsidRPr="00BD3F61">
        <w:rPr>
          <w:rFonts w:ascii="Times New Roman" w:hAnsi="Times New Roman"/>
          <w:sz w:val="28"/>
          <w:szCs w:val="28"/>
        </w:rPr>
        <w:lastRenderedPageBreak/>
        <w:t>dân của</w:t>
      </w:r>
      <w:r>
        <w:rPr>
          <w:rFonts w:ascii="Times New Roman" w:hAnsi="Times New Roman"/>
          <w:sz w:val="28"/>
          <w:szCs w:val="28"/>
        </w:rPr>
        <w:t xml:space="preserve"> </w:t>
      </w:r>
      <w:r w:rsidRPr="00BD3F61">
        <w:rPr>
          <w:rFonts w:ascii="Times New Roman" w:hAnsi="Times New Roman"/>
          <w:sz w:val="28"/>
          <w:szCs w:val="28"/>
        </w:rPr>
        <w:t>đơn vị hành chính mới ban hành văn bản hành chính để quyết định việc áp dụng</w:t>
      </w:r>
      <w:r>
        <w:rPr>
          <w:rFonts w:ascii="Times New Roman" w:hAnsi="Times New Roman"/>
          <w:sz w:val="28"/>
          <w:szCs w:val="28"/>
        </w:rPr>
        <w:t xml:space="preserve"> </w:t>
      </w:r>
      <w:r w:rsidRPr="00BD3F61">
        <w:rPr>
          <w:rFonts w:ascii="Times New Roman" w:hAnsi="Times New Roman"/>
          <w:sz w:val="28"/>
          <w:szCs w:val="28"/>
        </w:rPr>
        <w:t>hoặc bãi bỏ văn bản quy phạm pháp luật của Hội đồng nhân dân, Ủy ban nhân dân,</w:t>
      </w:r>
      <w:r>
        <w:rPr>
          <w:rFonts w:ascii="Times New Roman" w:hAnsi="Times New Roman"/>
          <w:sz w:val="28"/>
          <w:szCs w:val="28"/>
        </w:rPr>
        <w:t xml:space="preserve"> </w:t>
      </w:r>
      <w:r w:rsidRPr="00BD3F61">
        <w:rPr>
          <w:rFonts w:ascii="Times New Roman" w:hAnsi="Times New Roman"/>
          <w:sz w:val="28"/>
          <w:szCs w:val="28"/>
        </w:rPr>
        <w:t>Chủ tịch Ủy ban nhân dân của đơn vị hành chính được</w:t>
      </w:r>
      <w:r>
        <w:rPr>
          <w:rFonts w:ascii="Times New Roman" w:hAnsi="Times New Roman"/>
          <w:sz w:val="28"/>
          <w:szCs w:val="28"/>
        </w:rPr>
        <w:t xml:space="preserve"> </w:t>
      </w:r>
      <w:r w:rsidRPr="00BD3F61">
        <w:rPr>
          <w:rFonts w:ascii="Times New Roman" w:hAnsi="Times New Roman"/>
          <w:sz w:val="28"/>
          <w:szCs w:val="28"/>
        </w:rPr>
        <w:t>nhập hoặc ban hành văn</w:t>
      </w:r>
      <w:r>
        <w:rPr>
          <w:rFonts w:ascii="Times New Roman" w:hAnsi="Times New Roman"/>
          <w:sz w:val="28"/>
          <w:szCs w:val="28"/>
        </w:rPr>
        <w:t xml:space="preserve"> </w:t>
      </w:r>
      <w:r w:rsidRPr="00BD3F61">
        <w:rPr>
          <w:rFonts w:ascii="Times New Roman" w:hAnsi="Times New Roman"/>
          <w:sz w:val="28"/>
          <w:szCs w:val="28"/>
        </w:rPr>
        <w:t>bản quy phạm pháp luật mới”.</w:t>
      </w:r>
    </w:p>
    <w:p w:rsidR="00DF6513" w:rsidRPr="00B33D27" w:rsidRDefault="00DF6513" w:rsidP="00B0717D">
      <w:pPr>
        <w:spacing w:after="0"/>
        <w:ind w:firstLine="720"/>
        <w:jc w:val="both"/>
        <w:rPr>
          <w:rFonts w:ascii="Times New Roman" w:hAnsi="Times New Roman"/>
          <w:i/>
          <w:sz w:val="28"/>
          <w:szCs w:val="28"/>
        </w:rPr>
      </w:pPr>
      <w:r>
        <w:rPr>
          <w:rFonts w:ascii="Times New Roman" w:hAnsi="Times New Roman"/>
          <w:sz w:val="28"/>
          <w:szCs w:val="28"/>
        </w:rPr>
        <w:t>Theo k</w:t>
      </w:r>
      <w:r w:rsidRPr="00BD3F61">
        <w:rPr>
          <w:rFonts w:ascii="Times New Roman" w:hAnsi="Times New Roman"/>
          <w:sz w:val="28"/>
          <w:szCs w:val="28"/>
        </w:rPr>
        <w:t>hoản 4, Điều 4 Nghị định số 78/2025/NĐ-CP ngày 01/4/2025 của</w:t>
      </w:r>
      <w:r w:rsidRPr="00BD3F61">
        <w:rPr>
          <w:rFonts w:ascii="Times New Roman" w:hAnsi="Times New Roman"/>
          <w:sz w:val="28"/>
          <w:szCs w:val="28"/>
        </w:rPr>
        <w:br/>
        <w:t>Chính phủ quy định chi tiết một số điều và biện pháp để tổ chức, hướng dẫn thi hành</w:t>
      </w:r>
      <w:r>
        <w:rPr>
          <w:rFonts w:ascii="Times New Roman" w:hAnsi="Times New Roman"/>
          <w:sz w:val="28"/>
          <w:szCs w:val="28"/>
        </w:rPr>
        <w:t xml:space="preserve"> </w:t>
      </w:r>
      <w:r w:rsidRPr="00BD3F61">
        <w:rPr>
          <w:rFonts w:ascii="Times New Roman" w:hAnsi="Times New Roman"/>
          <w:sz w:val="28"/>
          <w:szCs w:val="28"/>
        </w:rPr>
        <w:t xml:space="preserve">Luật Ban hành văn bản quy phạm pháp luật quy định </w:t>
      </w:r>
      <w:r w:rsidRPr="00B33D27">
        <w:rPr>
          <w:rFonts w:ascii="Times New Roman" w:hAnsi="Times New Roman"/>
          <w:i/>
          <w:sz w:val="28"/>
          <w:szCs w:val="28"/>
        </w:rPr>
        <w:t>“4. Cơ quan, người có thẩm quyền theo quy định của pháp luật ban hành nghị quyết hoặc quyết định hành chính để đình chỉ việc thi hành hoặc bãi bỏ toàn bộ hoặc một phần văn bản quy phạm pháp luật do cơ quan, người có thẩm quyền khác ban hành khi phát hiện văn bản trái pháp luật hoặc trong trường hợp thay đổi về thẩm quyền do việc sắp xếp, tổ chức bộ máy”.</w:t>
      </w:r>
    </w:p>
    <w:p w:rsidR="00DF6513" w:rsidRPr="00364F2C" w:rsidRDefault="00DF6513" w:rsidP="00B0717D">
      <w:pPr>
        <w:spacing w:after="0"/>
        <w:ind w:firstLine="720"/>
        <w:jc w:val="both"/>
        <w:rPr>
          <w:rFonts w:ascii="Times New Roman" w:hAnsi="Times New Roman"/>
          <w:sz w:val="28"/>
          <w:szCs w:val="28"/>
        </w:rPr>
      </w:pPr>
      <w:r w:rsidRPr="00364F2C">
        <w:rPr>
          <w:rFonts w:ascii="Times New Roman" w:hAnsi="Times New Roman"/>
          <w:sz w:val="28"/>
          <w:szCs w:val="28"/>
        </w:rPr>
        <w:t>Theo Điểm c Khoản 2 Điều 1 Nghị định số</w:t>
      </w:r>
      <w:r>
        <w:rPr>
          <w:rFonts w:ascii="Times New Roman" w:hAnsi="Times New Roman"/>
          <w:sz w:val="28"/>
          <w:szCs w:val="28"/>
        </w:rPr>
        <w:t xml:space="preserve"> 187/2025/NĐ-CP ngày </w:t>
      </w:r>
      <w:r w:rsidRPr="00364F2C">
        <w:rPr>
          <w:rFonts w:ascii="Times New Roman" w:hAnsi="Times New Roman"/>
          <w:sz w:val="28"/>
          <w:szCs w:val="28"/>
        </w:rPr>
        <w:t>01/7/2025 của Chính phủ sửa đổi, bổ sung một số điều của Nghị định số</w:t>
      </w:r>
      <w:r>
        <w:rPr>
          <w:rFonts w:ascii="Times New Roman" w:hAnsi="Times New Roman"/>
          <w:sz w:val="28"/>
          <w:szCs w:val="28"/>
        </w:rPr>
        <w:t xml:space="preserve"> </w:t>
      </w:r>
      <w:r w:rsidRPr="00364F2C">
        <w:rPr>
          <w:rFonts w:ascii="Times New Roman" w:hAnsi="Times New Roman"/>
          <w:sz w:val="28"/>
          <w:szCs w:val="28"/>
        </w:rPr>
        <w:t>78/2025/NĐ-CP ngày 01/4/2025 của Chính phủ quy định chi tiết một số điều và</w:t>
      </w:r>
      <w:r>
        <w:rPr>
          <w:rFonts w:ascii="Times New Roman" w:hAnsi="Times New Roman"/>
          <w:sz w:val="28"/>
          <w:szCs w:val="28"/>
        </w:rPr>
        <w:t xml:space="preserve"> </w:t>
      </w:r>
      <w:r w:rsidRPr="00364F2C">
        <w:rPr>
          <w:rFonts w:ascii="Times New Roman" w:hAnsi="Times New Roman"/>
          <w:sz w:val="28"/>
          <w:szCs w:val="28"/>
        </w:rPr>
        <w:t>biện pháp để tổ chức, hướng dẫn thi hành Luật Ban hành văn bản quy phạ</w:t>
      </w:r>
      <w:r>
        <w:rPr>
          <w:rFonts w:ascii="Times New Roman" w:hAnsi="Times New Roman"/>
          <w:sz w:val="28"/>
          <w:szCs w:val="28"/>
        </w:rPr>
        <w:t xml:space="preserve">m </w:t>
      </w:r>
      <w:r w:rsidRPr="00364F2C">
        <w:rPr>
          <w:rFonts w:ascii="Times New Roman" w:hAnsi="Times New Roman"/>
          <w:sz w:val="28"/>
          <w:szCs w:val="28"/>
        </w:rPr>
        <w:t>pháp luật và Nghị định số 79/2025/NĐ-CP ngày 01/4/2025 của Chính phủ về</w:t>
      </w:r>
      <w:r>
        <w:rPr>
          <w:rFonts w:ascii="Times New Roman" w:hAnsi="Times New Roman"/>
          <w:sz w:val="28"/>
          <w:szCs w:val="28"/>
        </w:rPr>
        <w:t xml:space="preserve"> </w:t>
      </w:r>
      <w:r w:rsidRPr="00364F2C">
        <w:rPr>
          <w:rFonts w:ascii="Times New Roman" w:hAnsi="Times New Roman"/>
          <w:sz w:val="28"/>
          <w:szCs w:val="28"/>
        </w:rPr>
        <w:t>kiểm tra, rà soát, hệ thống hoá và xử lý văn bản quy phạm pháp luật quy định:</w:t>
      </w:r>
    </w:p>
    <w:p w:rsidR="00DF6513" w:rsidRPr="00B33D27" w:rsidRDefault="00DF6513" w:rsidP="00B0717D">
      <w:pPr>
        <w:spacing w:after="0"/>
        <w:ind w:firstLine="720"/>
        <w:jc w:val="both"/>
        <w:rPr>
          <w:rFonts w:ascii="Times New Roman" w:hAnsi="Times New Roman"/>
          <w:i/>
          <w:sz w:val="28"/>
          <w:szCs w:val="28"/>
        </w:rPr>
      </w:pPr>
      <w:r w:rsidRPr="00B33D27">
        <w:rPr>
          <w:rFonts w:ascii="Times New Roman" w:hAnsi="Times New Roman"/>
          <w:i/>
          <w:sz w:val="28"/>
          <w:szCs w:val="28"/>
        </w:rPr>
        <w:t>“c) Bổ sung khoản 6 vào sau khoản 5 như sau:</w:t>
      </w:r>
    </w:p>
    <w:p w:rsidR="00DF6513" w:rsidRPr="00B33D27" w:rsidRDefault="00DF6513" w:rsidP="00B0717D">
      <w:pPr>
        <w:spacing w:after="0"/>
        <w:ind w:firstLine="720"/>
        <w:jc w:val="both"/>
        <w:rPr>
          <w:rFonts w:ascii="Times New Roman" w:hAnsi="Times New Roman"/>
          <w:i/>
          <w:sz w:val="28"/>
          <w:szCs w:val="28"/>
        </w:rPr>
      </w:pPr>
      <w:r w:rsidRPr="00B33D27">
        <w:rPr>
          <w:rFonts w:ascii="Times New Roman" w:hAnsi="Times New Roman"/>
          <w:i/>
          <w:sz w:val="28"/>
          <w:szCs w:val="28"/>
        </w:rPr>
        <w:t>“6. Việc ban hành văn bản hành chính để quyết định việc áp dụng hoặc bãi bỏ văn bản quy phạm pháp luật theo quy định tại điểm b khoản 2 Điều 54 của Luật được thực hiện như sau:</w:t>
      </w:r>
    </w:p>
    <w:p w:rsidR="00DF6513" w:rsidRPr="00101E3B" w:rsidRDefault="00DF6513" w:rsidP="00B0717D">
      <w:pPr>
        <w:spacing w:after="0"/>
        <w:ind w:firstLine="720"/>
        <w:jc w:val="both"/>
        <w:rPr>
          <w:rFonts w:ascii="Times New Roman" w:hAnsi="Times New Roman"/>
          <w:b/>
          <w:bCs/>
          <w:i/>
          <w:sz w:val="28"/>
          <w:szCs w:val="28"/>
        </w:rPr>
      </w:pPr>
      <w:r w:rsidRPr="00101E3B">
        <w:rPr>
          <w:rFonts w:ascii="Times New Roman" w:hAnsi="Times New Roman"/>
          <w:b/>
          <w:bCs/>
          <w:i/>
          <w:sz w:val="28"/>
          <w:szCs w:val="28"/>
        </w:rPr>
        <w:t>b) Ủy ban nhân dân các cấp, Chủ tịch Ủy ban nhân dân cấp tỉnh ban hành quyết định hành chính để quyết định việc áp dụng hoặc bãi bỏ văn bản quy phạm pháp luật của Ủy ban nhân dân các cấp, Chủ tịch Ủy ban nhân dân cấp tỉnh của đơn vị hành chính được nhập”.</w:t>
      </w:r>
    </w:p>
    <w:p w:rsidR="00DF6513" w:rsidRPr="00BD3F61" w:rsidRDefault="00DF6513" w:rsidP="00B0717D">
      <w:pPr>
        <w:spacing w:after="0"/>
        <w:ind w:firstLine="720"/>
        <w:jc w:val="both"/>
        <w:rPr>
          <w:rFonts w:ascii="Times New Roman" w:hAnsi="Times New Roman"/>
          <w:b/>
          <w:sz w:val="28"/>
          <w:szCs w:val="28"/>
        </w:rPr>
      </w:pPr>
      <w:r>
        <w:rPr>
          <w:rFonts w:ascii="Times New Roman" w:hAnsi="Times New Roman"/>
          <w:b/>
          <w:sz w:val="28"/>
          <w:szCs w:val="28"/>
        </w:rPr>
        <w:t>II</w:t>
      </w:r>
      <w:r w:rsidRPr="00BD3F61">
        <w:rPr>
          <w:rFonts w:ascii="Times New Roman" w:hAnsi="Times New Roman"/>
          <w:b/>
          <w:sz w:val="28"/>
          <w:szCs w:val="28"/>
        </w:rPr>
        <w:t>.</w:t>
      </w:r>
      <w:r>
        <w:rPr>
          <w:rFonts w:ascii="Times New Roman" w:hAnsi="Times New Roman"/>
          <w:b/>
          <w:sz w:val="28"/>
          <w:szCs w:val="28"/>
        </w:rPr>
        <w:t xml:space="preserve"> </w:t>
      </w:r>
      <w:r w:rsidRPr="00BD3F61">
        <w:rPr>
          <w:rFonts w:ascii="Times New Roman" w:hAnsi="Times New Roman"/>
          <w:b/>
          <w:sz w:val="28"/>
          <w:szCs w:val="28"/>
        </w:rPr>
        <w:t>Sự cần thiết</w:t>
      </w:r>
    </w:p>
    <w:p w:rsidR="00B0717D" w:rsidRPr="00EE3B1B" w:rsidRDefault="00DF6513" w:rsidP="00B0717D">
      <w:pPr>
        <w:spacing w:after="0"/>
        <w:ind w:firstLine="720"/>
        <w:jc w:val="both"/>
        <w:rPr>
          <w:rFonts w:ascii="Times New Roman" w:hAnsi="Times New Roman"/>
          <w:sz w:val="28"/>
          <w:szCs w:val="28"/>
        </w:rPr>
      </w:pPr>
      <w:r>
        <w:rPr>
          <w:rFonts w:ascii="TimesNewRomanPS-BoldMT" w:hAnsi="TimesNewRomanPS-BoldMT"/>
          <w:bCs/>
          <w:color w:val="000000"/>
          <w:sz w:val="28"/>
          <w:szCs w:val="28"/>
        </w:rPr>
        <w:t>N</w:t>
      </w:r>
      <w:r w:rsidRPr="009F1B38">
        <w:rPr>
          <w:rFonts w:ascii="TimesNewRomanPS-BoldMT" w:hAnsi="TimesNewRomanPS-BoldMT"/>
          <w:bCs/>
          <w:color w:val="000000"/>
          <w:sz w:val="28"/>
          <w:szCs w:val="28"/>
        </w:rPr>
        <w:t xml:space="preserve">gày </w:t>
      </w:r>
      <w:r w:rsidR="00966455">
        <w:rPr>
          <w:rFonts w:ascii="TimesNewRomanPS-BoldMT" w:hAnsi="TimesNewRomanPS-BoldMT"/>
          <w:bCs/>
          <w:color w:val="000000"/>
          <w:sz w:val="28"/>
          <w:szCs w:val="28"/>
          <w:lang w:val="vi-VN"/>
        </w:rPr>
        <w:t>15/3/2023</w:t>
      </w:r>
      <w:r>
        <w:rPr>
          <w:rFonts w:ascii="TimesNewRomanPS-BoldMT" w:hAnsi="TimesNewRomanPS-BoldMT"/>
          <w:bCs/>
          <w:color w:val="000000"/>
          <w:sz w:val="28"/>
          <w:szCs w:val="28"/>
        </w:rPr>
        <w:t xml:space="preserve">, </w:t>
      </w:r>
      <w:r w:rsidRPr="009F1B38">
        <w:rPr>
          <w:rFonts w:ascii="TimesNewRomanPS-BoldMT" w:hAnsi="TimesNewRomanPS-BoldMT"/>
          <w:bCs/>
          <w:color w:val="000000"/>
          <w:sz w:val="28"/>
          <w:szCs w:val="28"/>
        </w:rPr>
        <w:t>Ủy ban nhân dân tỉnh Hà Nam</w:t>
      </w:r>
      <w:r>
        <w:rPr>
          <w:rFonts w:ascii="TimesNewRomanPS-BoldMT" w:hAnsi="TimesNewRomanPS-BoldMT"/>
          <w:bCs/>
          <w:color w:val="000000"/>
          <w:sz w:val="28"/>
          <w:szCs w:val="28"/>
        </w:rPr>
        <w:t xml:space="preserve"> (cũ) ban hành </w:t>
      </w:r>
      <w:r w:rsidRPr="009F1B38">
        <w:rPr>
          <w:rFonts w:ascii="TimesNewRomanPS-BoldMT" w:hAnsi="TimesNewRomanPS-BoldMT"/>
          <w:bCs/>
          <w:color w:val="000000"/>
          <w:sz w:val="28"/>
          <w:szCs w:val="28"/>
        </w:rPr>
        <w:t xml:space="preserve">Quyết định </w:t>
      </w:r>
      <w:r w:rsidR="00B0717D" w:rsidRPr="00634F5E">
        <w:rPr>
          <w:rFonts w:ascii="Times New Roman" w:hAnsi="Times New Roman"/>
          <w:bCs/>
          <w:color w:val="000000"/>
          <w:spacing w:val="4"/>
          <w:sz w:val="28"/>
          <w:szCs w:val="28"/>
        </w:rPr>
        <w:t xml:space="preserve">số </w:t>
      </w:r>
      <w:r w:rsidR="00B0717D" w:rsidRPr="00634F5E">
        <w:rPr>
          <w:rFonts w:ascii="Times New Roman" w:hAnsi="Times New Roman"/>
          <w:color w:val="000000"/>
          <w:sz w:val="28"/>
          <w:szCs w:val="28"/>
          <w:shd w:val="clear" w:color="auto" w:fill="FFFFFF"/>
        </w:rPr>
        <w:t>16/2023/QĐ-UBND</w:t>
      </w:r>
      <w:r w:rsidR="00B0717D" w:rsidRPr="00634F5E">
        <w:rPr>
          <w:rFonts w:ascii="Times New Roman" w:hAnsi="Times New Roman"/>
          <w:color w:val="000000"/>
          <w:sz w:val="28"/>
          <w:szCs w:val="28"/>
          <w:shd w:val="clear" w:color="auto" w:fill="FFFFFF"/>
          <w:lang w:val="vi-VN"/>
        </w:rPr>
        <w:t xml:space="preserve"> </w:t>
      </w:r>
      <w:r w:rsidR="00B0717D" w:rsidRPr="00634F5E">
        <w:rPr>
          <w:rFonts w:ascii="Times New Roman" w:hAnsi="Times New Roman"/>
          <w:bCs/>
          <w:color w:val="000000"/>
          <w:spacing w:val="4"/>
          <w:sz w:val="28"/>
          <w:szCs w:val="28"/>
        </w:rPr>
        <w:t xml:space="preserve">ngày </w:t>
      </w:r>
      <w:r w:rsidR="00B0717D" w:rsidRPr="00634F5E">
        <w:rPr>
          <w:rFonts w:ascii="Times New Roman" w:hAnsi="Times New Roman"/>
          <w:bCs/>
          <w:color w:val="000000"/>
          <w:spacing w:val="4"/>
          <w:sz w:val="28"/>
          <w:szCs w:val="28"/>
          <w:lang w:val="vi-VN"/>
        </w:rPr>
        <w:t>15/3/2023</w:t>
      </w:r>
      <w:r w:rsidR="00B0717D" w:rsidRPr="00634F5E">
        <w:rPr>
          <w:rFonts w:ascii="Times New Roman" w:hAnsi="Times New Roman"/>
          <w:bCs/>
          <w:color w:val="000000"/>
          <w:spacing w:val="4"/>
          <w:sz w:val="28"/>
          <w:szCs w:val="28"/>
        </w:rPr>
        <w:t xml:space="preserve"> của Ủy ban nhân dân tỉnh Hà Nam </w:t>
      </w:r>
      <w:r w:rsidR="00B0717D" w:rsidRPr="00634F5E">
        <w:rPr>
          <w:rFonts w:ascii="Times New Roman" w:hAnsi="Times New Roman"/>
          <w:bCs/>
          <w:color w:val="000000"/>
          <w:spacing w:val="4"/>
          <w:sz w:val="28"/>
          <w:szCs w:val="28"/>
          <w:lang w:val="vi-VN"/>
        </w:rPr>
        <w:t>về nội dung và mức chi hỗ trợ cho hoạt động khuyến nông từ nguồn ngân sách nhà nước trên địa bàn tỉnh Hà Nam</w:t>
      </w:r>
      <w:r>
        <w:rPr>
          <w:rFonts w:ascii="TimesNewRomanPS-BoldMT" w:hAnsi="TimesNewRomanPS-BoldMT"/>
          <w:bCs/>
          <w:color w:val="000000"/>
          <w:sz w:val="28"/>
          <w:szCs w:val="28"/>
        </w:rPr>
        <w:t xml:space="preserve">; theo đó, căn cứ pháp lý để xây dựng Quyết định nêu trên là </w:t>
      </w:r>
      <w:r w:rsidR="00B0717D" w:rsidRPr="00B0717D">
        <w:rPr>
          <w:rFonts w:ascii="Times New Roman" w:hAnsi="Times New Roman"/>
          <w:iCs/>
          <w:sz w:val="28"/>
          <w:szCs w:val="28"/>
          <w:shd w:val="clear" w:color="auto" w:fill="FFFFFF"/>
        </w:rPr>
        <w:t>Nghị quyết số </w:t>
      </w:r>
      <w:hyperlink r:id="rId6" w:tgtFrame="_blank" w:tooltip="33/2022/NQ-HĐND" w:history="1">
        <w:r w:rsidR="00B0717D" w:rsidRPr="00B0717D">
          <w:rPr>
            <w:rStyle w:val="Hyperlink"/>
            <w:rFonts w:ascii="Times New Roman" w:hAnsi="Times New Roman"/>
            <w:iCs/>
            <w:color w:val="auto"/>
            <w:sz w:val="28"/>
            <w:szCs w:val="28"/>
            <w:u w:val="none"/>
            <w:shd w:val="clear" w:color="auto" w:fill="FFFFFF"/>
          </w:rPr>
          <w:t>33/2022/NQ-HĐND</w:t>
        </w:r>
      </w:hyperlink>
      <w:r w:rsidR="00B0717D" w:rsidRPr="00B0717D">
        <w:rPr>
          <w:rFonts w:ascii="Times New Roman" w:hAnsi="Times New Roman"/>
          <w:iCs/>
          <w:sz w:val="28"/>
          <w:szCs w:val="28"/>
          <w:shd w:val="clear" w:color="auto" w:fill="FFFFFF"/>
        </w:rPr>
        <w:t> ngày 09 tháng 12 năm 2022 của Hội đồng nhân dân tỉnh Hà Nam về việc sửa đổi một số nội dung Nghị quyết số </w:t>
      </w:r>
      <w:hyperlink r:id="rId7" w:tgtFrame="_blank" w:tooltip="Nghị quyết 11/2020/NQ-HĐND" w:history="1">
        <w:r w:rsidR="00B0717D" w:rsidRPr="00B0717D">
          <w:rPr>
            <w:rStyle w:val="Hyperlink"/>
            <w:rFonts w:ascii="Times New Roman" w:hAnsi="Times New Roman"/>
            <w:iCs/>
            <w:color w:val="auto"/>
            <w:sz w:val="28"/>
            <w:szCs w:val="28"/>
            <w:u w:val="none"/>
            <w:shd w:val="clear" w:color="auto" w:fill="FFFFFF"/>
          </w:rPr>
          <w:t>11/2020/NQ-HĐND</w:t>
        </w:r>
      </w:hyperlink>
      <w:r w:rsidR="00B0717D" w:rsidRPr="00B0717D">
        <w:rPr>
          <w:rFonts w:ascii="Times New Roman" w:hAnsi="Times New Roman"/>
          <w:iCs/>
          <w:sz w:val="28"/>
          <w:szCs w:val="28"/>
          <w:shd w:val="clear" w:color="auto" w:fill="FFFFFF"/>
        </w:rPr>
        <w:t> ngày 14 tháng 7 năm 2020 của Hội đồng nhân dân tỉnh Hà Nam quy định nội dung và mức chi hỗ trợ cho hoạt động khuyến nông từ nguồn ngân sách nhà nước trên địa bàn tỉnh Hà Nam</w:t>
      </w:r>
      <w:r w:rsidR="00EE3B1B">
        <w:rPr>
          <w:rFonts w:ascii="Times New Roman" w:hAnsi="Times New Roman"/>
          <w:iCs/>
          <w:sz w:val="28"/>
          <w:szCs w:val="28"/>
          <w:shd w:val="clear" w:color="auto" w:fill="FFFFFF"/>
        </w:rPr>
        <w:t xml:space="preserve">. </w:t>
      </w:r>
      <w:r w:rsidR="00EE3B1B" w:rsidRPr="00EE3B1B">
        <w:rPr>
          <w:rFonts w:ascii="Times New Roman" w:hAnsi="Times New Roman"/>
          <w:i/>
          <w:iCs/>
          <w:sz w:val="28"/>
          <w:szCs w:val="28"/>
          <w:shd w:val="clear" w:color="auto" w:fill="FFFFFF"/>
        </w:rPr>
        <w:t>(02 Nghị quyết trên đã được thay thế bởi Nghị quyết số 04/2026/NQ-HĐND ngày 29/4/2026 của Hội đồng nhân dân tỉnh Ninh Bình).</w:t>
      </w:r>
    </w:p>
    <w:p w:rsidR="00DF6513" w:rsidRDefault="00DF6513" w:rsidP="00B0717D">
      <w:pPr>
        <w:spacing w:after="0"/>
        <w:ind w:firstLine="720"/>
        <w:jc w:val="both"/>
        <w:rPr>
          <w:rFonts w:ascii="Times New Roman" w:hAnsi="Times New Roman"/>
          <w:sz w:val="28"/>
          <w:szCs w:val="28"/>
        </w:rPr>
      </w:pPr>
      <w:r w:rsidRPr="00D90D2B">
        <w:rPr>
          <w:rFonts w:ascii="Times New Roman" w:hAnsi="Times New Roman"/>
          <w:sz w:val="28"/>
          <w:szCs w:val="28"/>
        </w:rPr>
        <w:lastRenderedPageBreak/>
        <w:t>Thực hiện Nghị quyết số</w:t>
      </w:r>
      <w:r>
        <w:rPr>
          <w:rFonts w:ascii="Times New Roman" w:hAnsi="Times New Roman"/>
          <w:sz w:val="28"/>
          <w:szCs w:val="28"/>
        </w:rPr>
        <w:t xml:space="preserve"> 202/2025/QH15 ngày 12/6/</w:t>
      </w:r>
      <w:r w:rsidRPr="00D90D2B">
        <w:rPr>
          <w:rFonts w:ascii="Times New Roman" w:hAnsi="Times New Roman"/>
          <w:sz w:val="28"/>
          <w:szCs w:val="28"/>
        </w:rPr>
        <w:t>2025 của Quốc hội về</w:t>
      </w:r>
      <w:r>
        <w:rPr>
          <w:rFonts w:ascii="Times New Roman" w:hAnsi="Times New Roman"/>
          <w:sz w:val="28"/>
          <w:szCs w:val="28"/>
        </w:rPr>
        <w:t xml:space="preserve"> </w:t>
      </w:r>
      <w:r w:rsidRPr="00D90D2B">
        <w:rPr>
          <w:rFonts w:ascii="Times New Roman" w:hAnsi="Times New Roman"/>
          <w:sz w:val="28"/>
          <w:szCs w:val="28"/>
        </w:rPr>
        <w:t xml:space="preserve">việc sắp xếp đơn vị hành chính cấp tỉnh; Nghị quyết số 1674/NQ-UBTVQH15 ngày </w:t>
      </w:r>
      <w:r>
        <w:rPr>
          <w:rFonts w:ascii="Times New Roman" w:hAnsi="Times New Roman"/>
          <w:sz w:val="28"/>
          <w:szCs w:val="28"/>
        </w:rPr>
        <w:t xml:space="preserve">16 tháng 6 năm </w:t>
      </w:r>
      <w:r w:rsidRPr="00D90D2B">
        <w:rPr>
          <w:rFonts w:ascii="Times New Roman" w:hAnsi="Times New Roman"/>
          <w:sz w:val="28"/>
          <w:szCs w:val="28"/>
        </w:rPr>
        <w:t xml:space="preserve">2025 của Ủy ban Thường vụ Quốc hội về việc sắp xếp các đơn vị hành chính cấp xã của tỉnh Ninh Bình năm 2025; việc hợp nhất 03 tỉnh Hà Nam, Ninh Bình, Nam Định thành tỉnh Ninh Bình chính thức đi vào hoạt động từ 01/7/2025. </w:t>
      </w:r>
    </w:p>
    <w:p w:rsidR="00DF6513" w:rsidRPr="00B0717D" w:rsidRDefault="00DF6513" w:rsidP="00B0717D">
      <w:pPr>
        <w:spacing w:after="0"/>
        <w:ind w:firstLine="720"/>
        <w:jc w:val="both"/>
        <w:rPr>
          <w:rFonts w:ascii="Times New Roman" w:hAnsi="Times New Roman"/>
          <w:sz w:val="28"/>
          <w:szCs w:val="28"/>
          <w:lang w:val="vi-VN"/>
        </w:rPr>
      </w:pPr>
      <w:r>
        <w:rPr>
          <w:rFonts w:ascii="Times New Roman" w:hAnsi="Times New Roman"/>
          <w:sz w:val="28"/>
          <w:szCs w:val="28"/>
        </w:rPr>
        <w:t>Q</w:t>
      </w:r>
      <w:r w:rsidRPr="00AA699E">
        <w:rPr>
          <w:rFonts w:ascii="Times New Roman" w:hAnsi="Times New Roman"/>
          <w:sz w:val="28"/>
          <w:szCs w:val="28"/>
        </w:rPr>
        <w:t>ua rà soát hệ thống văn bản cho thấy, trước thời điểm sáp nhậ</w:t>
      </w:r>
      <w:r>
        <w:rPr>
          <w:rFonts w:ascii="Times New Roman" w:hAnsi="Times New Roman"/>
          <w:sz w:val="28"/>
          <w:szCs w:val="28"/>
        </w:rPr>
        <w:t xml:space="preserve">p, </w:t>
      </w:r>
      <w:r w:rsidRPr="00AA699E">
        <w:rPr>
          <w:rFonts w:ascii="Times New Roman" w:hAnsi="Times New Roman"/>
          <w:sz w:val="28"/>
          <w:szCs w:val="28"/>
        </w:rPr>
        <w:t xml:space="preserve">tỉnh Ninh Bình và tỉnh </w:t>
      </w:r>
      <w:r>
        <w:rPr>
          <w:rFonts w:ascii="Times New Roman" w:hAnsi="Times New Roman"/>
          <w:sz w:val="28"/>
          <w:szCs w:val="28"/>
        </w:rPr>
        <w:t>Nam Định</w:t>
      </w:r>
      <w:r w:rsidRPr="00AA699E">
        <w:rPr>
          <w:rFonts w:ascii="Times New Roman" w:hAnsi="Times New Roman"/>
          <w:sz w:val="28"/>
          <w:szCs w:val="28"/>
        </w:rPr>
        <w:t xml:space="preserve"> (cũ) chưa ban hành văn bản quy phạm pháp luật</w:t>
      </w:r>
      <w:r>
        <w:rPr>
          <w:rFonts w:ascii="Times New Roman" w:hAnsi="Times New Roman"/>
          <w:sz w:val="28"/>
          <w:szCs w:val="28"/>
        </w:rPr>
        <w:t xml:space="preserve"> </w:t>
      </w:r>
      <w:r w:rsidRPr="00AA699E">
        <w:rPr>
          <w:rFonts w:ascii="Times New Roman" w:hAnsi="Times New Roman"/>
          <w:sz w:val="28"/>
          <w:szCs w:val="28"/>
        </w:rPr>
        <w:t>hoặc văn bản khác có nội dung, tính chất tương tự quy định</w:t>
      </w:r>
      <w:r>
        <w:rPr>
          <w:rFonts w:ascii="Times New Roman" w:hAnsi="Times New Roman"/>
          <w:sz w:val="28"/>
          <w:szCs w:val="28"/>
        </w:rPr>
        <w:t xml:space="preserve"> </w:t>
      </w:r>
      <w:r w:rsidR="00B0717D">
        <w:rPr>
          <w:rFonts w:ascii="TimesNewRomanPS-BoldMT" w:hAnsi="TimesNewRomanPS-BoldMT"/>
          <w:bCs/>
          <w:color w:val="000000"/>
          <w:sz w:val="28"/>
          <w:szCs w:val="28"/>
          <w:lang w:val="vi-VN"/>
        </w:rPr>
        <w:t>nội dung chi và mức chi hỗ trợ cho hoạt động khuyến nông từ nguồn ngân sách nhà nước trên địa bàn tỉnh.</w:t>
      </w:r>
    </w:p>
    <w:p w:rsidR="00DF6513" w:rsidRPr="00776F6B" w:rsidRDefault="00DF6513" w:rsidP="00B0717D">
      <w:pPr>
        <w:spacing w:after="0"/>
        <w:ind w:firstLine="720"/>
        <w:jc w:val="both"/>
        <w:rPr>
          <w:rFonts w:ascii="Times New Roman" w:hAnsi="Times New Roman"/>
          <w:sz w:val="28"/>
          <w:szCs w:val="28"/>
        </w:rPr>
      </w:pPr>
      <w:bookmarkStart w:id="0" w:name="_GoBack"/>
      <w:r w:rsidRPr="00776F6B">
        <w:rPr>
          <w:rFonts w:ascii="Times New Roman" w:hAnsi="Times New Roman"/>
          <w:sz w:val="28"/>
          <w:szCs w:val="28"/>
        </w:rPr>
        <w:t xml:space="preserve">Do đó, </w:t>
      </w:r>
      <w:r w:rsidRPr="00831D16">
        <w:rPr>
          <w:rFonts w:ascii="Times New Roman" w:hAnsi="Times New Roman"/>
          <w:sz w:val="28"/>
          <w:szCs w:val="28"/>
        </w:rPr>
        <w:t xml:space="preserve">Sở </w:t>
      </w:r>
      <w:r>
        <w:rPr>
          <w:rFonts w:ascii="Times New Roman" w:hAnsi="Times New Roman"/>
          <w:sz w:val="28"/>
          <w:szCs w:val="28"/>
        </w:rPr>
        <w:t>Nông nghiệp và Môi trường</w:t>
      </w:r>
      <w:r w:rsidRPr="00831D16">
        <w:rPr>
          <w:rFonts w:ascii="Times New Roman" w:hAnsi="Times New Roman"/>
          <w:sz w:val="28"/>
          <w:szCs w:val="28"/>
        </w:rPr>
        <w:t xml:space="preserve"> nhận thấy </w:t>
      </w:r>
      <w:r w:rsidR="00B0717D" w:rsidRPr="009F1B38">
        <w:rPr>
          <w:rFonts w:ascii="TimesNewRomanPS-BoldMT" w:hAnsi="TimesNewRomanPS-BoldMT"/>
          <w:bCs/>
          <w:color w:val="000000"/>
          <w:sz w:val="28"/>
          <w:szCs w:val="28"/>
        </w:rPr>
        <w:t xml:space="preserve">Quyết định </w:t>
      </w:r>
      <w:r w:rsidR="00B0717D" w:rsidRPr="00634F5E">
        <w:rPr>
          <w:rFonts w:ascii="Times New Roman" w:hAnsi="Times New Roman"/>
          <w:bCs/>
          <w:color w:val="000000"/>
          <w:spacing w:val="4"/>
          <w:sz w:val="28"/>
          <w:szCs w:val="28"/>
        </w:rPr>
        <w:t xml:space="preserve">số </w:t>
      </w:r>
      <w:r w:rsidR="00B0717D" w:rsidRPr="00634F5E">
        <w:rPr>
          <w:rFonts w:ascii="Times New Roman" w:hAnsi="Times New Roman"/>
          <w:color w:val="000000"/>
          <w:sz w:val="28"/>
          <w:szCs w:val="28"/>
          <w:shd w:val="clear" w:color="auto" w:fill="FFFFFF"/>
        </w:rPr>
        <w:t>16/2023/QĐ-UBND</w:t>
      </w:r>
      <w:r w:rsidR="00B0717D" w:rsidRPr="00634F5E">
        <w:rPr>
          <w:rFonts w:ascii="Times New Roman" w:hAnsi="Times New Roman"/>
          <w:color w:val="000000"/>
          <w:sz w:val="28"/>
          <w:szCs w:val="28"/>
          <w:shd w:val="clear" w:color="auto" w:fill="FFFFFF"/>
          <w:lang w:val="vi-VN"/>
        </w:rPr>
        <w:t xml:space="preserve"> </w:t>
      </w:r>
      <w:r w:rsidR="00B0717D" w:rsidRPr="00634F5E">
        <w:rPr>
          <w:rFonts w:ascii="Times New Roman" w:hAnsi="Times New Roman"/>
          <w:bCs/>
          <w:color w:val="000000"/>
          <w:spacing w:val="4"/>
          <w:sz w:val="28"/>
          <w:szCs w:val="28"/>
        </w:rPr>
        <w:t xml:space="preserve">ngày </w:t>
      </w:r>
      <w:r w:rsidR="00B0717D" w:rsidRPr="00634F5E">
        <w:rPr>
          <w:rFonts w:ascii="Times New Roman" w:hAnsi="Times New Roman"/>
          <w:bCs/>
          <w:color w:val="000000"/>
          <w:spacing w:val="4"/>
          <w:sz w:val="28"/>
          <w:szCs w:val="28"/>
          <w:lang w:val="vi-VN"/>
        </w:rPr>
        <w:t>15/3/2023</w:t>
      </w:r>
      <w:r w:rsidR="00B0717D" w:rsidRPr="00634F5E">
        <w:rPr>
          <w:rFonts w:ascii="Times New Roman" w:hAnsi="Times New Roman"/>
          <w:bCs/>
          <w:color w:val="000000"/>
          <w:spacing w:val="4"/>
          <w:sz w:val="28"/>
          <w:szCs w:val="28"/>
        </w:rPr>
        <w:t xml:space="preserve"> của Ủy ban nhân dân tỉnh Hà Nam </w:t>
      </w:r>
      <w:r w:rsidR="00B0717D" w:rsidRPr="00634F5E">
        <w:rPr>
          <w:rFonts w:ascii="Times New Roman" w:hAnsi="Times New Roman"/>
          <w:bCs/>
          <w:color w:val="000000"/>
          <w:spacing w:val="4"/>
          <w:sz w:val="28"/>
          <w:szCs w:val="28"/>
          <w:lang w:val="vi-VN"/>
        </w:rPr>
        <w:t>về nội dung và mức chi hỗ trợ cho hoạt động khuyến nông từ nguồn ngân sách nhà nước trên địa bàn tỉnh Hà Nam</w:t>
      </w:r>
      <w:r w:rsidR="00B0717D">
        <w:rPr>
          <w:rFonts w:ascii="TimesNewRomanPS-BoldMT" w:hAnsi="TimesNewRomanPS-BoldMT"/>
          <w:bCs/>
          <w:color w:val="000000"/>
          <w:sz w:val="28"/>
          <w:szCs w:val="28"/>
        </w:rPr>
        <w:t xml:space="preserve"> </w:t>
      </w:r>
      <w:r>
        <w:rPr>
          <w:rFonts w:ascii="TimesNewRomanPS-BoldMT" w:hAnsi="TimesNewRomanPS-BoldMT"/>
          <w:bCs/>
          <w:color w:val="000000"/>
          <w:sz w:val="28"/>
          <w:szCs w:val="28"/>
        </w:rPr>
        <w:t>(cũ)</w:t>
      </w:r>
      <w:r>
        <w:rPr>
          <w:rFonts w:ascii="Times New Roman" w:hAnsi="Times New Roman"/>
          <w:sz w:val="28"/>
          <w:szCs w:val="28"/>
        </w:rPr>
        <w:t xml:space="preserve"> </w:t>
      </w:r>
      <w:r w:rsidRPr="00831D16">
        <w:rPr>
          <w:rFonts w:ascii="Times New Roman" w:hAnsi="Times New Roman"/>
          <w:sz w:val="28"/>
          <w:szCs w:val="28"/>
        </w:rPr>
        <w:t>hiệ</w:t>
      </w:r>
      <w:r>
        <w:rPr>
          <w:rFonts w:ascii="Times New Roman" w:hAnsi="Times New Roman"/>
          <w:sz w:val="28"/>
          <w:szCs w:val="28"/>
        </w:rPr>
        <w:t xml:space="preserve">n </w:t>
      </w:r>
      <w:r w:rsidRPr="00831D16">
        <w:rPr>
          <w:rFonts w:ascii="Times New Roman" w:hAnsi="Times New Roman"/>
          <w:sz w:val="28"/>
          <w:szCs w:val="28"/>
        </w:rPr>
        <w:t>không còn phù hợp với các quy định của pháp luật hiện hàn</w:t>
      </w:r>
      <w:r>
        <w:rPr>
          <w:rFonts w:ascii="Times New Roman" w:hAnsi="Times New Roman"/>
          <w:sz w:val="28"/>
          <w:szCs w:val="28"/>
        </w:rPr>
        <w:t xml:space="preserve">h. </w:t>
      </w:r>
      <w:bookmarkEnd w:id="0"/>
      <w:r>
        <w:rPr>
          <w:rFonts w:ascii="Times New Roman" w:hAnsi="Times New Roman"/>
          <w:sz w:val="28"/>
          <w:szCs w:val="28"/>
        </w:rPr>
        <w:t xml:space="preserve">Do đó, </w:t>
      </w:r>
      <w:r w:rsidRPr="00C8282A">
        <w:rPr>
          <w:rFonts w:ascii="Times New Roman" w:hAnsi="Times New Roman"/>
          <w:sz w:val="28"/>
          <w:szCs w:val="28"/>
        </w:rPr>
        <w:t>việ</w:t>
      </w:r>
      <w:r>
        <w:rPr>
          <w:rFonts w:ascii="Times New Roman" w:hAnsi="Times New Roman"/>
          <w:sz w:val="28"/>
          <w:szCs w:val="28"/>
        </w:rPr>
        <w:t xml:space="preserve">c ban </w:t>
      </w:r>
      <w:r w:rsidRPr="00C8282A">
        <w:rPr>
          <w:rFonts w:ascii="Times New Roman" w:hAnsi="Times New Roman"/>
          <w:sz w:val="28"/>
          <w:szCs w:val="28"/>
        </w:rPr>
        <w:t>hành quyết định hành chính để bãi bỏ Quyết định nêu trên là cần thiết và có cơ</w:t>
      </w:r>
      <w:r>
        <w:rPr>
          <w:rFonts w:ascii="Times New Roman" w:hAnsi="Times New Roman"/>
          <w:sz w:val="28"/>
          <w:szCs w:val="28"/>
        </w:rPr>
        <w:t xml:space="preserve"> </w:t>
      </w:r>
      <w:r w:rsidRPr="00C8282A">
        <w:rPr>
          <w:rFonts w:ascii="Times New Roman" w:hAnsi="Times New Roman"/>
          <w:sz w:val="28"/>
          <w:szCs w:val="28"/>
        </w:rPr>
        <w:t>sở pháp lý.</w:t>
      </w:r>
    </w:p>
    <w:p w:rsidR="00DF6513" w:rsidRPr="00B45ACB" w:rsidRDefault="00DF6513" w:rsidP="00B0717D">
      <w:pPr>
        <w:spacing w:after="0"/>
        <w:ind w:firstLine="720"/>
        <w:jc w:val="both"/>
        <w:rPr>
          <w:rFonts w:ascii="Times New Roman" w:hAnsi="Times New Roman"/>
          <w:b/>
          <w:sz w:val="28"/>
          <w:szCs w:val="28"/>
        </w:rPr>
      </w:pPr>
      <w:r>
        <w:rPr>
          <w:rFonts w:ascii="Times New Roman" w:hAnsi="Times New Roman"/>
          <w:b/>
          <w:sz w:val="28"/>
          <w:szCs w:val="28"/>
        </w:rPr>
        <w:t>III</w:t>
      </w:r>
      <w:r w:rsidRPr="00B45ACB">
        <w:rPr>
          <w:rFonts w:ascii="Times New Roman" w:hAnsi="Times New Roman"/>
          <w:b/>
          <w:sz w:val="28"/>
          <w:szCs w:val="28"/>
        </w:rPr>
        <w:t xml:space="preserve">. Nội dung chính của </w:t>
      </w:r>
      <w:r>
        <w:rPr>
          <w:rFonts w:ascii="Times New Roman" w:hAnsi="Times New Roman"/>
          <w:b/>
          <w:sz w:val="28"/>
          <w:szCs w:val="28"/>
        </w:rPr>
        <w:t>Quyết định</w:t>
      </w:r>
    </w:p>
    <w:p w:rsidR="00DF6513" w:rsidRDefault="00DF6513" w:rsidP="00B0717D">
      <w:pPr>
        <w:spacing w:after="0"/>
        <w:ind w:firstLine="720"/>
        <w:jc w:val="both"/>
        <w:rPr>
          <w:rFonts w:ascii="TimesNewRomanPS-BoldMT" w:hAnsi="TimesNewRomanPS-BoldMT"/>
          <w:bCs/>
          <w:color w:val="000000"/>
          <w:sz w:val="28"/>
          <w:szCs w:val="28"/>
        </w:rPr>
      </w:pPr>
      <w:r w:rsidRPr="00B45ACB">
        <w:rPr>
          <w:rFonts w:ascii="Times New Roman" w:hAnsi="Times New Roman"/>
          <w:b/>
          <w:sz w:val="28"/>
          <w:szCs w:val="28"/>
        </w:rPr>
        <w:t>1.</w:t>
      </w:r>
      <w:r>
        <w:rPr>
          <w:rFonts w:ascii="Times New Roman" w:hAnsi="Times New Roman"/>
          <w:sz w:val="28"/>
          <w:szCs w:val="28"/>
        </w:rPr>
        <w:t xml:space="preserve"> </w:t>
      </w:r>
      <w:r w:rsidRPr="00B45ACB">
        <w:rPr>
          <w:rFonts w:ascii="Times New Roman" w:hAnsi="Times New Roman"/>
          <w:sz w:val="28"/>
          <w:szCs w:val="28"/>
        </w:rPr>
        <w:t xml:space="preserve">Bãi bỏ toàn bộ </w:t>
      </w:r>
      <w:r w:rsidR="00B0717D" w:rsidRPr="009F1B38">
        <w:rPr>
          <w:rFonts w:ascii="TimesNewRomanPS-BoldMT" w:hAnsi="TimesNewRomanPS-BoldMT"/>
          <w:bCs/>
          <w:color w:val="000000"/>
          <w:sz w:val="28"/>
          <w:szCs w:val="28"/>
        </w:rPr>
        <w:t xml:space="preserve">Quyết định </w:t>
      </w:r>
      <w:r w:rsidR="00B0717D" w:rsidRPr="00634F5E">
        <w:rPr>
          <w:rFonts w:ascii="Times New Roman" w:hAnsi="Times New Roman"/>
          <w:bCs/>
          <w:color w:val="000000"/>
          <w:spacing w:val="4"/>
          <w:sz w:val="28"/>
          <w:szCs w:val="28"/>
        </w:rPr>
        <w:t xml:space="preserve">số </w:t>
      </w:r>
      <w:r w:rsidR="00B0717D" w:rsidRPr="00634F5E">
        <w:rPr>
          <w:rFonts w:ascii="Times New Roman" w:hAnsi="Times New Roman"/>
          <w:color w:val="000000"/>
          <w:sz w:val="28"/>
          <w:szCs w:val="28"/>
          <w:shd w:val="clear" w:color="auto" w:fill="FFFFFF"/>
        </w:rPr>
        <w:t>16/2023/QĐ-UBND</w:t>
      </w:r>
      <w:r w:rsidR="00B0717D" w:rsidRPr="00634F5E">
        <w:rPr>
          <w:rFonts w:ascii="Times New Roman" w:hAnsi="Times New Roman"/>
          <w:color w:val="000000"/>
          <w:sz w:val="28"/>
          <w:szCs w:val="28"/>
          <w:shd w:val="clear" w:color="auto" w:fill="FFFFFF"/>
          <w:lang w:val="vi-VN"/>
        </w:rPr>
        <w:t xml:space="preserve"> </w:t>
      </w:r>
      <w:r w:rsidR="00B0717D" w:rsidRPr="00634F5E">
        <w:rPr>
          <w:rFonts w:ascii="Times New Roman" w:hAnsi="Times New Roman"/>
          <w:bCs/>
          <w:color w:val="000000"/>
          <w:spacing w:val="4"/>
          <w:sz w:val="28"/>
          <w:szCs w:val="28"/>
        </w:rPr>
        <w:t xml:space="preserve">ngày </w:t>
      </w:r>
      <w:r w:rsidR="00B0717D" w:rsidRPr="00634F5E">
        <w:rPr>
          <w:rFonts w:ascii="Times New Roman" w:hAnsi="Times New Roman"/>
          <w:bCs/>
          <w:color w:val="000000"/>
          <w:spacing w:val="4"/>
          <w:sz w:val="28"/>
          <w:szCs w:val="28"/>
          <w:lang w:val="vi-VN"/>
        </w:rPr>
        <w:t>15/3/2023</w:t>
      </w:r>
      <w:r w:rsidR="00B0717D" w:rsidRPr="00634F5E">
        <w:rPr>
          <w:rFonts w:ascii="Times New Roman" w:hAnsi="Times New Roman"/>
          <w:bCs/>
          <w:color w:val="000000"/>
          <w:spacing w:val="4"/>
          <w:sz w:val="28"/>
          <w:szCs w:val="28"/>
        </w:rPr>
        <w:t xml:space="preserve"> của Ủy ban nhân dân tỉnh Hà Nam </w:t>
      </w:r>
      <w:r w:rsidR="00B0717D">
        <w:rPr>
          <w:rFonts w:ascii="Times New Roman" w:hAnsi="Times New Roman"/>
          <w:bCs/>
          <w:color w:val="000000"/>
          <w:spacing w:val="4"/>
          <w:sz w:val="28"/>
          <w:szCs w:val="28"/>
        </w:rPr>
        <w:t>(</w:t>
      </w:r>
      <w:r w:rsidR="00B0717D">
        <w:rPr>
          <w:rFonts w:ascii="Times New Roman" w:hAnsi="Times New Roman"/>
          <w:bCs/>
          <w:color w:val="000000"/>
          <w:spacing w:val="4"/>
          <w:sz w:val="28"/>
          <w:szCs w:val="28"/>
          <w:lang w:val="vi-VN"/>
        </w:rPr>
        <w:t>cũ</w:t>
      </w:r>
      <w:r w:rsidR="00B0717D">
        <w:rPr>
          <w:rFonts w:ascii="Times New Roman" w:hAnsi="Times New Roman"/>
          <w:bCs/>
          <w:color w:val="000000"/>
          <w:spacing w:val="4"/>
          <w:sz w:val="28"/>
          <w:szCs w:val="28"/>
        </w:rPr>
        <w:t xml:space="preserve">) </w:t>
      </w:r>
      <w:r w:rsidR="00B0717D" w:rsidRPr="00634F5E">
        <w:rPr>
          <w:rFonts w:ascii="Times New Roman" w:hAnsi="Times New Roman"/>
          <w:bCs/>
          <w:color w:val="000000"/>
          <w:spacing w:val="4"/>
          <w:sz w:val="28"/>
          <w:szCs w:val="28"/>
          <w:lang w:val="vi-VN"/>
        </w:rPr>
        <w:t>về nội dung và mức chi hỗ trợ cho hoạt động khuyến nông từ nguồn ngân sách nhà nước trên địa bàn tỉnh Hà Nam</w:t>
      </w:r>
      <w:r>
        <w:rPr>
          <w:rFonts w:ascii="TimesNewRomanPS-BoldMT" w:hAnsi="TimesNewRomanPS-BoldMT"/>
          <w:bCs/>
          <w:color w:val="000000"/>
          <w:sz w:val="28"/>
          <w:szCs w:val="28"/>
        </w:rPr>
        <w:t xml:space="preserve"> (cũ).</w:t>
      </w:r>
    </w:p>
    <w:p w:rsidR="00DF6513" w:rsidRPr="00B45ACB" w:rsidRDefault="00DF6513" w:rsidP="00B0717D">
      <w:pPr>
        <w:spacing w:after="0"/>
        <w:ind w:firstLine="720"/>
        <w:jc w:val="both"/>
        <w:rPr>
          <w:rFonts w:ascii="Times New Roman" w:hAnsi="Times New Roman"/>
          <w:bCs/>
          <w:color w:val="000000" w:themeColor="text1"/>
          <w:sz w:val="28"/>
          <w:szCs w:val="28"/>
        </w:rPr>
      </w:pPr>
      <w:r w:rsidRPr="00B45ACB">
        <w:rPr>
          <w:rFonts w:ascii="Times New Roman" w:hAnsi="Times New Roman"/>
          <w:b/>
          <w:sz w:val="28"/>
          <w:szCs w:val="28"/>
        </w:rPr>
        <w:t>2.</w:t>
      </w:r>
      <w:r w:rsidRPr="00B45ACB">
        <w:rPr>
          <w:rFonts w:ascii="Times New Roman" w:hAnsi="Times New Roman"/>
          <w:sz w:val="28"/>
          <w:szCs w:val="28"/>
        </w:rPr>
        <w:t xml:space="preserve"> </w:t>
      </w:r>
      <w:r>
        <w:rPr>
          <w:rFonts w:ascii="Times New Roman" w:hAnsi="Times New Roman"/>
          <w:sz w:val="28"/>
          <w:szCs w:val="28"/>
        </w:rPr>
        <w:t>Quyết định</w:t>
      </w:r>
      <w:r w:rsidRPr="00B45ACB">
        <w:rPr>
          <w:rFonts w:ascii="Times New Roman" w:hAnsi="Times New Roman"/>
          <w:sz w:val="28"/>
          <w:szCs w:val="28"/>
        </w:rPr>
        <w:t xml:space="preserve"> có hiệu lực thi hành kể từ ngày ký</w:t>
      </w:r>
      <w:r>
        <w:rPr>
          <w:rFonts w:ascii="Times New Roman" w:hAnsi="Times New Roman"/>
          <w:sz w:val="28"/>
          <w:szCs w:val="28"/>
        </w:rPr>
        <w:t>.</w:t>
      </w:r>
    </w:p>
    <w:p w:rsidR="00DF6513" w:rsidRDefault="00DF6513" w:rsidP="00B0717D">
      <w:pPr>
        <w:spacing w:after="0"/>
        <w:ind w:firstLine="720"/>
        <w:jc w:val="center"/>
        <w:rPr>
          <w:rFonts w:ascii="Times New Roman" w:hAnsi="Times New Roman"/>
          <w:sz w:val="28"/>
          <w:szCs w:val="28"/>
        </w:rPr>
      </w:pPr>
      <w:r w:rsidRPr="00BD3F61">
        <w:rPr>
          <w:rFonts w:ascii="Times New Roman" w:hAnsi="Times New Roman"/>
          <w:sz w:val="28"/>
          <w:szCs w:val="28"/>
        </w:rPr>
        <w:t>(</w:t>
      </w:r>
      <w:r w:rsidRPr="00BD3773">
        <w:rPr>
          <w:rFonts w:ascii="Times New Roman" w:hAnsi="Times New Roman"/>
          <w:i/>
          <w:sz w:val="28"/>
          <w:szCs w:val="28"/>
        </w:rPr>
        <w:t xml:space="preserve">Có dự thảo </w:t>
      </w:r>
      <w:r>
        <w:rPr>
          <w:rFonts w:ascii="Times New Roman" w:hAnsi="Times New Roman"/>
          <w:i/>
          <w:sz w:val="28"/>
          <w:szCs w:val="28"/>
        </w:rPr>
        <w:t>Quyết định</w:t>
      </w:r>
      <w:r w:rsidRPr="00BD3773">
        <w:rPr>
          <w:rFonts w:ascii="Times New Roman" w:hAnsi="Times New Roman"/>
          <w:i/>
          <w:sz w:val="28"/>
          <w:szCs w:val="28"/>
        </w:rPr>
        <w:t xml:space="preserve"> của </w:t>
      </w:r>
      <w:r>
        <w:rPr>
          <w:rFonts w:ascii="Times New Roman" w:hAnsi="Times New Roman"/>
          <w:i/>
          <w:sz w:val="28"/>
          <w:szCs w:val="28"/>
        </w:rPr>
        <w:t>UB</w:t>
      </w:r>
      <w:r w:rsidRPr="00BD3773">
        <w:rPr>
          <w:rFonts w:ascii="Times New Roman" w:hAnsi="Times New Roman"/>
          <w:i/>
          <w:sz w:val="28"/>
          <w:szCs w:val="28"/>
        </w:rPr>
        <w:t>ND tỉnh kèm theo</w:t>
      </w:r>
      <w:r w:rsidRPr="00BD3F61">
        <w:rPr>
          <w:rFonts w:ascii="Times New Roman" w:hAnsi="Times New Roman"/>
          <w:sz w:val="28"/>
          <w:szCs w:val="28"/>
        </w:rPr>
        <w:t>)</w:t>
      </w:r>
    </w:p>
    <w:p w:rsidR="00DF6513" w:rsidRPr="00712075" w:rsidRDefault="00DF6513" w:rsidP="00B0717D">
      <w:pPr>
        <w:spacing w:after="0"/>
        <w:ind w:firstLine="720"/>
        <w:jc w:val="both"/>
        <w:rPr>
          <w:rFonts w:ascii="Times New Roman" w:hAnsi="Times New Roman"/>
          <w:noProof/>
          <w:sz w:val="28"/>
          <w:szCs w:val="28"/>
          <w:lang w:val="af-ZA"/>
        </w:rPr>
      </w:pPr>
      <w:r w:rsidRPr="00712075">
        <w:rPr>
          <w:rStyle w:val="fontstyle01"/>
          <w:rFonts w:eastAsia="Times New Roman"/>
          <w:sz w:val="28"/>
          <w:szCs w:val="28"/>
        </w:rPr>
        <w:t>Nội dung tham mưu của Giám đốc Sở Nông nghiệp và Môi trường đầy</w:t>
      </w:r>
      <w:r w:rsidRPr="00712075">
        <w:rPr>
          <w:rFonts w:ascii="TimesNewRomanPSMT" w:hAnsi="TimesNewRomanPSMT"/>
          <w:color w:val="000000"/>
          <w:sz w:val="28"/>
          <w:szCs w:val="28"/>
        </w:rPr>
        <w:br/>
      </w:r>
      <w:r w:rsidRPr="00712075">
        <w:rPr>
          <w:rStyle w:val="fontstyle01"/>
          <w:rFonts w:eastAsia="Times New Roman"/>
          <w:sz w:val="28"/>
          <w:szCs w:val="28"/>
        </w:rPr>
        <w:t>đủ cơ sở pháp lý theo đúng quy định của pháp luật; đảm bảo đúng trình tự, thủ</w:t>
      </w:r>
      <w:r w:rsidRPr="00712075">
        <w:rPr>
          <w:rFonts w:ascii="TimesNewRomanPSMT" w:hAnsi="TimesNewRomanPSMT"/>
          <w:color w:val="000000"/>
          <w:sz w:val="28"/>
          <w:szCs w:val="28"/>
        </w:rPr>
        <w:br/>
      </w:r>
      <w:r w:rsidRPr="00712075">
        <w:rPr>
          <w:rStyle w:val="fontstyle01"/>
          <w:rFonts w:eastAsia="Times New Roman"/>
          <w:sz w:val="28"/>
          <w:szCs w:val="28"/>
        </w:rPr>
        <w:t>tục, thẩm quyền, số liệu đảm bảo chính xác và đủ điều kiện để ban hành theo</w:t>
      </w:r>
      <w:r w:rsidRPr="00712075">
        <w:rPr>
          <w:rFonts w:ascii="TimesNewRomanPSMT" w:hAnsi="TimesNewRomanPSMT"/>
          <w:color w:val="000000"/>
          <w:sz w:val="28"/>
          <w:szCs w:val="28"/>
        </w:rPr>
        <w:br/>
      </w:r>
      <w:r w:rsidRPr="00712075">
        <w:rPr>
          <w:rStyle w:val="fontstyle01"/>
          <w:rFonts w:eastAsia="Times New Roman"/>
          <w:sz w:val="28"/>
          <w:szCs w:val="28"/>
        </w:rPr>
        <w:t>quy định của pháp luật và quy chế làm việc; Giám đốc Sở Nông nghiệp và</w:t>
      </w:r>
      <w:r w:rsidRPr="00712075">
        <w:rPr>
          <w:rFonts w:ascii="TimesNewRomanPSMT" w:hAnsi="TimesNewRomanPSMT"/>
          <w:color w:val="000000"/>
          <w:sz w:val="28"/>
          <w:szCs w:val="28"/>
        </w:rPr>
        <w:br/>
      </w:r>
      <w:r w:rsidRPr="00712075">
        <w:rPr>
          <w:rStyle w:val="fontstyle01"/>
          <w:rFonts w:eastAsia="Times New Roman"/>
          <w:sz w:val="28"/>
          <w:szCs w:val="28"/>
        </w:rPr>
        <w:t>Môi trường chịu trách nhiệm trước Chủ tịch Ủy ban nhân dân tỉnh và trước</w:t>
      </w:r>
      <w:r w:rsidRPr="00712075">
        <w:rPr>
          <w:rFonts w:ascii="TimesNewRomanPSMT" w:hAnsi="TimesNewRomanPSMT"/>
          <w:color w:val="000000"/>
          <w:sz w:val="28"/>
          <w:szCs w:val="28"/>
        </w:rPr>
        <w:br/>
      </w:r>
      <w:r w:rsidRPr="00712075">
        <w:rPr>
          <w:rStyle w:val="fontstyle01"/>
          <w:rFonts w:eastAsia="Times New Roman"/>
          <w:sz w:val="28"/>
          <w:szCs w:val="28"/>
        </w:rPr>
        <w:t>pháp luật về nội dung tham mưu.</w:t>
      </w:r>
    </w:p>
    <w:p w:rsidR="00DF6513" w:rsidRPr="00BD3F61" w:rsidRDefault="00DF6513" w:rsidP="00B0717D">
      <w:pPr>
        <w:spacing w:after="0"/>
        <w:ind w:firstLine="720"/>
        <w:jc w:val="both"/>
        <w:rPr>
          <w:rFonts w:ascii="Times New Roman" w:hAnsi="Times New Roman"/>
          <w:sz w:val="28"/>
          <w:szCs w:val="28"/>
        </w:rPr>
      </w:pPr>
      <w:r>
        <w:rPr>
          <w:rFonts w:ascii="Times New Roman" w:hAnsi="Times New Roman"/>
          <w:sz w:val="28"/>
          <w:szCs w:val="28"/>
        </w:rPr>
        <w:t>Sở Nông nghiệp và Môi trường kính trình Ủy ban</w:t>
      </w:r>
      <w:r w:rsidRPr="00BD3F61">
        <w:rPr>
          <w:rFonts w:ascii="Times New Roman" w:hAnsi="Times New Roman"/>
          <w:sz w:val="28"/>
          <w:szCs w:val="28"/>
        </w:rPr>
        <w:t xml:space="preserve"> nhân dân tỉnh xem xét, ban hành./</w:t>
      </w:r>
      <w:r>
        <w:rPr>
          <w:rFonts w:ascii="Times New Roman" w:hAnsi="Times New Roman"/>
          <w:sz w:val="28"/>
          <w:szCs w:val="28"/>
        </w:rPr>
        <w:t>.</w:t>
      </w:r>
    </w:p>
    <w:p w:rsidR="00DF6513" w:rsidRPr="000500D1" w:rsidRDefault="00DF6513" w:rsidP="00B0717D">
      <w:pPr>
        <w:spacing w:after="0"/>
        <w:ind w:firstLine="567"/>
        <w:jc w:val="both"/>
        <w:rPr>
          <w:rFonts w:ascii="Times New Roman Italic" w:hAnsi="Times New Roman Italic"/>
          <w:spacing w:val="-4"/>
          <w:sz w:val="28"/>
          <w:szCs w:val="28"/>
          <w:lang w:val="de-DE"/>
        </w:rPr>
      </w:pPr>
      <w:bookmarkStart w:id="1" w:name="_Hlk118355848"/>
      <w:r w:rsidRPr="000500D1">
        <w:rPr>
          <w:rFonts w:ascii="Times New Roman Italic" w:hAnsi="Times New Roman Italic"/>
          <w:i/>
          <w:color w:val="000000"/>
          <w:spacing w:val="-4"/>
          <w:sz w:val="28"/>
          <w:szCs w:val="28"/>
        </w:rPr>
        <w:t xml:space="preserve"> </w:t>
      </w:r>
    </w:p>
    <w:tbl>
      <w:tblPr>
        <w:tblW w:w="9403" w:type="dxa"/>
        <w:tblLayout w:type="fixed"/>
        <w:tblLook w:val="0000" w:firstRow="0" w:lastRow="0" w:firstColumn="0" w:lastColumn="0" w:noHBand="0" w:noVBand="0"/>
      </w:tblPr>
      <w:tblGrid>
        <w:gridCol w:w="4466"/>
        <w:gridCol w:w="4937"/>
      </w:tblGrid>
      <w:tr w:rsidR="00DF6513" w:rsidRPr="00840927" w:rsidTr="0079265B">
        <w:trPr>
          <w:cantSplit/>
          <w:trHeight w:val="1481"/>
        </w:trPr>
        <w:tc>
          <w:tcPr>
            <w:tcW w:w="4466" w:type="dxa"/>
          </w:tcPr>
          <w:bookmarkEnd w:id="1"/>
          <w:p w:rsidR="00DF6513" w:rsidRDefault="00DF6513" w:rsidP="0079265B">
            <w:pPr>
              <w:spacing w:after="0" w:line="240" w:lineRule="auto"/>
              <w:ind w:left="-68"/>
              <w:rPr>
                <w:rFonts w:ascii="Times New Roman" w:hAnsi="Times New Roman"/>
                <w:sz w:val="24"/>
                <w:szCs w:val="24"/>
              </w:rPr>
            </w:pPr>
            <w:r w:rsidRPr="00840927">
              <w:rPr>
                <w:rFonts w:ascii="Times New Roman" w:hAnsi="Times New Roman"/>
                <w:b/>
                <w:bCs/>
                <w:i/>
                <w:iCs/>
                <w:sz w:val="24"/>
                <w:szCs w:val="24"/>
              </w:rPr>
              <w:t>Nơi nhận:</w:t>
            </w:r>
          </w:p>
          <w:p w:rsidR="00DF6513" w:rsidRDefault="00DF6513" w:rsidP="0079265B">
            <w:pPr>
              <w:spacing w:after="0" w:line="240" w:lineRule="auto"/>
              <w:ind w:left="-68"/>
              <w:rPr>
                <w:rFonts w:ascii="Times New Roman" w:hAnsi="Times New Roman"/>
              </w:rPr>
            </w:pPr>
            <w:r w:rsidRPr="00840927">
              <w:rPr>
                <w:rFonts w:ascii="Times New Roman" w:hAnsi="Times New Roman"/>
              </w:rPr>
              <w:t>- Như trên;</w:t>
            </w:r>
          </w:p>
          <w:p w:rsidR="00DF6513" w:rsidRDefault="00DF6513" w:rsidP="0079265B">
            <w:pPr>
              <w:spacing w:after="0" w:line="240" w:lineRule="auto"/>
              <w:ind w:left="-68"/>
              <w:rPr>
                <w:rFonts w:ascii="Times New Roman" w:hAnsi="Times New Roman"/>
                <w:sz w:val="24"/>
                <w:szCs w:val="24"/>
              </w:rPr>
            </w:pPr>
            <w:r>
              <w:rPr>
                <w:rFonts w:ascii="Times New Roman" w:hAnsi="Times New Roman"/>
              </w:rPr>
              <w:t>- Sở Tư pháp;</w:t>
            </w:r>
          </w:p>
          <w:p w:rsidR="00DF6513" w:rsidRDefault="00DF6513" w:rsidP="0079265B">
            <w:pPr>
              <w:spacing w:after="0" w:line="240" w:lineRule="auto"/>
              <w:ind w:left="-68"/>
              <w:rPr>
                <w:rFonts w:ascii="Times New Roman" w:hAnsi="Times New Roman"/>
                <w:sz w:val="24"/>
                <w:szCs w:val="24"/>
              </w:rPr>
            </w:pPr>
            <w:r w:rsidRPr="00840927">
              <w:rPr>
                <w:rFonts w:ascii="Times New Roman" w:hAnsi="Times New Roman"/>
              </w:rPr>
              <w:t xml:space="preserve">- Đ/c PGĐ Sở </w:t>
            </w:r>
            <w:r w:rsidR="00B0717D">
              <w:rPr>
                <w:rFonts w:ascii="Times New Roman" w:hAnsi="Times New Roman"/>
              </w:rPr>
              <w:t>–</w:t>
            </w:r>
            <w:r w:rsidRPr="00840927">
              <w:rPr>
                <w:rFonts w:ascii="Times New Roman" w:hAnsi="Times New Roman"/>
              </w:rPr>
              <w:t xml:space="preserve"> </w:t>
            </w:r>
            <w:r w:rsidR="00B0717D">
              <w:rPr>
                <w:rFonts w:ascii="Times New Roman" w:hAnsi="Times New Roman"/>
              </w:rPr>
              <w:t>Nguyễn Sinh Tiến</w:t>
            </w:r>
            <w:r w:rsidRPr="00840927">
              <w:rPr>
                <w:rFonts w:ascii="Times New Roman" w:hAnsi="Times New Roman"/>
              </w:rPr>
              <w:t>;</w:t>
            </w:r>
          </w:p>
          <w:p w:rsidR="00DF6513" w:rsidRPr="00813010" w:rsidRDefault="00DF6513" w:rsidP="0079265B">
            <w:pPr>
              <w:spacing w:after="0" w:line="240" w:lineRule="auto"/>
              <w:ind w:left="-68"/>
              <w:rPr>
                <w:rFonts w:ascii="Times New Roman" w:hAnsi="Times New Roman"/>
                <w:sz w:val="24"/>
                <w:szCs w:val="24"/>
              </w:rPr>
            </w:pPr>
            <w:r w:rsidRPr="00840927">
              <w:rPr>
                <w:rFonts w:ascii="Times New Roman" w:hAnsi="Times New Roman"/>
              </w:rPr>
              <w:t xml:space="preserve">- Lưu: VT, </w:t>
            </w:r>
            <w:r w:rsidR="00B0717D">
              <w:rPr>
                <w:rFonts w:ascii="Times New Roman" w:hAnsi="Times New Roman"/>
              </w:rPr>
              <w:t>KN</w:t>
            </w:r>
            <w:r w:rsidRPr="00840927">
              <w:rPr>
                <w:rFonts w:ascii="Times New Roman" w:hAnsi="Times New Roman"/>
              </w:rPr>
              <w:t>.</w:t>
            </w:r>
          </w:p>
          <w:p w:rsidR="00DF6513" w:rsidRPr="00840927" w:rsidRDefault="00DF6513" w:rsidP="0079265B">
            <w:pPr>
              <w:spacing w:after="0" w:line="240" w:lineRule="auto"/>
              <w:rPr>
                <w:rFonts w:ascii="Times New Roman" w:hAnsi="Times New Roman"/>
                <w:sz w:val="20"/>
                <w:szCs w:val="20"/>
              </w:rPr>
            </w:pPr>
            <w:r w:rsidRPr="00840927">
              <w:rPr>
                <w:rFonts w:ascii="Times New Roman" w:hAnsi="Times New Roman"/>
                <w:sz w:val="20"/>
                <w:szCs w:val="20"/>
              </w:rPr>
              <w:t xml:space="preserve">            </w:t>
            </w:r>
            <w:r w:rsidR="00B0717D">
              <w:rPr>
                <w:rFonts w:ascii="Times New Roman" w:hAnsi="Times New Roman"/>
                <w:sz w:val="20"/>
                <w:szCs w:val="20"/>
              </w:rPr>
              <w:t>NTH</w:t>
            </w:r>
          </w:p>
        </w:tc>
        <w:tc>
          <w:tcPr>
            <w:tcW w:w="4937" w:type="dxa"/>
          </w:tcPr>
          <w:p w:rsidR="00DF6513" w:rsidRPr="00813010" w:rsidRDefault="00DF6513" w:rsidP="0079265B">
            <w:pPr>
              <w:keepNext/>
              <w:spacing w:after="0" w:line="240" w:lineRule="auto"/>
              <w:jc w:val="center"/>
              <w:outlineLvl w:val="1"/>
              <w:rPr>
                <w:rFonts w:ascii="Times New Roman" w:hAnsi="Times New Roman"/>
                <w:b/>
                <w:bCs/>
                <w:sz w:val="28"/>
                <w:szCs w:val="28"/>
              </w:rPr>
            </w:pPr>
            <w:r w:rsidRPr="00813010">
              <w:rPr>
                <w:rFonts w:ascii="Times New Roman" w:hAnsi="Times New Roman"/>
                <w:b/>
                <w:bCs/>
                <w:sz w:val="28"/>
                <w:szCs w:val="28"/>
              </w:rPr>
              <w:t>GIÁM ĐỐC</w:t>
            </w:r>
          </w:p>
          <w:p w:rsidR="00DF6513" w:rsidRPr="00813010" w:rsidRDefault="00DF6513" w:rsidP="0079265B">
            <w:pPr>
              <w:keepNext/>
              <w:spacing w:after="0" w:line="240" w:lineRule="auto"/>
              <w:jc w:val="center"/>
              <w:outlineLvl w:val="2"/>
              <w:rPr>
                <w:rFonts w:ascii="Times New Roman" w:hAnsi="Times New Roman"/>
                <w:b/>
                <w:bCs/>
                <w:sz w:val="28"/>
                <w:szCs w:val="28"/>
              </w:rPr>
            </w:pPr>
          </w:p>
          <w:p w:rsidR="00DF6513" w:rsidRPr="00813010" w:rsidRDefault="00DF6513" w:rsidP="0079265B">
            <w:pPr>
              <w:keepNext/>
              <w:spacing w:after="0" w:line="240" w:lineRule="auto"/>
              <w:jc w:val="center"/>
              <w:outlineLvl w:val="2"/>
              <w:rPr>
                <w:rFonts w:ascii="Times New Roman" w:hAnsi="Times New Roman"/>
                <w:b/>
                <w:bCs/>
                <w:sz w:val="28"/>
                <w:szCs w:val="28"/>
              </w:rPr>
            </w:pPr>
          </w:p>
          <w:p w:rsidR="00DF6513" w:rsidRPr="00813010" w:rsidRDefault="00DF6513" w:rsidP="0079265B">
            <w:pPr>
              <w:keepNext/>
              <w:spacing w:after="0" w:line="240" w:lineRule="auto"/>
              <w:jc w:val="center"/>
              <w:outlineLvl w:val="2"/>
              <w:rPr>
                <w:rFonts w:ascii="Times New Roman" w:hAnsi="Times New Roman"/>
                <w:b/>
                <w:bCs/>
                <w:sz w:val="28"/>
                <w:szCs w:val="28"/>
              </w:rPr>
            </w:pPr>
          </w:p>
          <w:p w:rsidR="00DF6513" w:rsidRPr="00813010" w:rsidRDefault="00DF6513" w:rsidP="0079265B">
            <w:pPr>
              <w:keepNext/>
              <w:spacing w:after="0" w:line="240" w:lineRule="auto"/>
              <w:jc w:val="center"/>
              <w:outlineLvl w:val="2"/>
              <w:rPr>
                <w:rFonts w:ascii="Times New Roman" w:hAnsi="Times New Roman"/>
                <w:b/>
                <w:bCs/>
                <w:sz w:val="28"/>
                <w:szCs w:val="28"/>
              </w:rPr>
            </w:pPr>
          </w:p>
          <w:p w:rsidR="00DF6513" w:rsidRPr="00813010" w:rsidRDefault="00DF6513" w:rsidP="0079265B">
            <w:pPr>
              <w:keepNext/>
              <w:spacing w:after="0" w:line="240" w:lineRule="auto"/>
              <w:jc w:val="center"/>
              <w:outlineLvl w:val="2"/>
              <w:rPr>
                <w:rFonts w:ascii="Times New Roman" w:hAnsi="Times New Roman"/>
                <w:b/>
                <w:bCs/>
                <w:sz w:val="28"/>
                <w:szCs w:val="28"/>
              </w:rPr>
            </w:pPr>
          </w:p>
          <w:p w:rsidR="00DF6513" w:rsidRPr="00840927" w:rsidRDefault="00DF6513" w:rsidP="0079265B">
            <w:pPr>
              <w:keepNext/>
              <w:spacing w:after="0" w:line="240" w:lineRule="auto"/>
              <w:jc w:val="center"/>
              <w:outlineLvl w:val="2"/>
              <w:rPr>
                <w:rFonts w:ascii="Times New Roman" w:hAnsi="Times New Roman"/>
                <w:b/>
                <w:bCs/>
                <w:sz w:val="28"/>
                <w:szCs w:val="28"/>
              </w:rPr>
            </w:pPr>
            <w:r w:rsidRPr="00813010">
              <w:rPr>
                <w:rFonts w:ascii="Times New Roman" w:hAnsi="Times New Roman"/>
                <w:b/>
                <w:bCs/>
                <w:sz w:val="28"/>
                <w:szCs w:val="28"/>
              </w:rPr>
              <w:t>Đinh Văn Tiên</w:t>
            </w:r>
          </w:p>
        </w:tc>
      </w:tr>
    </w:tbl>
    <w:p w:rsidR="00DF6513" w:rsidRDefault="00DF6513" w:rsidP="00DF6513"/>
    <w:p w:rsidR="0001797E" w:rsidRDefault="0001797E"/>
    <w:sectPr w:rsidR="0001797E" w:rsidSect="007F59B0">
      <w:headerReference w:type="default" r:id="rId8"/>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716" w:rsidRDefault="003E4716">
      <w:pPr>
        <w:spacing w:after="0" w:line="240" w:lineRule="auto"/>
      </w:pPr>
      <w:r>
        <w:separator/>
      </w:r>
    </w:p>
  </w:endnote>
  <w:endnote w:type="continuationSeparator" w:id="0">
    <w:p w:rsidR="003E4716" w:rsidRDefault="003E4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716" w:rsidRDefault="003E4716">
      <w:pPr>
        <w:spacing w:after="0" w:line="240" w:lineRule="auto"/>
      </w:pPr>
      <w:r>
        <w:separator/>
      </w:r>
    </w:p>
  </w:footnote>
  <w:footnote w:type="continuationSeparator" w:id="0">
    <w:p w:rsidR="003E4716" w:rsidRDefault="003E4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F3C" w:rsidRPr="005B33A5" w:rsidRDefault="00B0717D" w:rsidP="005B33A5">
    <w:pPr>
      <w:pStyle w:val="Header"/>
      <w:jc w:val="center"/>
      <w:rPr>
        <w:rFonts w:ascii="Times New Roman" w:hAnsi="Times New Roman"/>
        <w:sz w:val="28"/>
        <w:szCs w:val="28"/>
      </w:rPr>
    </w:pPr>
    <w:r w:rsidRPr="005B33A5">
      <w:rPr>
        <w:rFonts w:ascii="Times New Roman" w:hAnsi="Times New Roman"/>
        <w:sz w:val="28"/>
        <w:szCs w:val="28"/>
      </w:rPr>
      <w:fldChar w:fldCharType="begin"/>
    </w:r>
    <w:r w:rsidRPr="005B33A5">
      <w:rPr>
        <w:rFonts w:ascii="Times New Roman" w:hAnsi="Times New Roman"/>
        <w:sz w:val="28"/>
        <w:szCs w:val="28"/>
      </w:rPr>
      <w:instrText xml:space="preserve"> PAGE   \* MERGEFORMAT </w:instrText>
    </w:r>
    <w:r w:rsidRPr="005B33A5">
      <w:rPr>
        <w:rFonts w:ascii="Times New Roman" w:hAnsi="Times New Roman"/>
        <w:sz w:val="28"/>
        <w:szCs w:val="28"/>
      </w:rPr>
      <w:fldChar w:fldCharType="separate"/>
    </w:r>
    <w:r>
      <w:rPr>
        <w:rFonts w:ascii="Times New Roman" w:hAnsi="Times New Roman"/>
        <w:noProof/>
        <w:sz w:val="28"/>
        <w:szCs w:val="28"/>
      </w:rPr>
      <w:t>4</w:t>
    </w:r>
    <w:r w:rsidRPr="005B33A5">
      <w:rPr>
        <w:rFonts w:ascii="Times New Roman" w:hAnsi="Times New Roman"/>
        <w:noProof/>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13"/>
    <w:rsid w:val="0001797E"/>
    <w:rsid w:val="003E4716"/>
    <w:rsid w:val="0051230F"/>
    <w:rsid w:val="00966455"/>
    <w:rsid w:val="009F32F3"/>
    <w:rsid w:val="00B0717D"/>
    <w:rsid w:val="00B91C6D"/>
    <w:rsid w:val="00DF6513"/>
    <w:rsid w:val="00EE3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962B"/>
  <w15:chartTrackingRefBased/>
  <w15:docId w15:val="{D8189E5C-1A6F-41F7-B5BC-64A22B00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6513"/>
    <w:pPr>
      <w:spacing w:after="200" w:line="27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paragraph" w:styleId="Header">
    <w:name w:val="header"/>
    <w:basedOn w:val="Normal"/>
    <w:link w:val="HeaderChar"/>
    <w:uiPriority w:val="99"/>
    <w:unhideWhenUsed/>
    <w:rsid w:val="00DF6513"/>
    <w:pPr>
      <w:tabs>
        <w:tab w:val="center" w:pos="4680"/>
        <w:tab w:val="right" w:pos="9360"/>
      </w:tabs>
    </w:pPr>
  </w:style>
  <w:style w:type="character" w:customStyle="1" w:styleId="HeaderChar">
    <w:name w:val="Header Char"/>
    <w:basedOn w:val="DefaultParagraphFont"/>
    <w:link w:val="Header"/>
    <w:uiPriority w:val="99"/>
    <w:rsid w:val="00DF6513"/>
    <w:rPr>
      <w:rFonts w:ascii="Calibri" w:eastAsia="Calibri" w:hAnsi="Calibri" w:cs="Times New Roman"/>
    </w:rPr>
  </w:style>
  <w:style w:type="character" w:customStyle="1" w:styleId="fontstyle01">
    <w:name w:val="fontstyle01"/>
    <w:basedOn w:val="DefaultParagraphFont"/>
    <w:rsid w:val="00DF6513"/>
    <w:rPr>
      <w:rFonts w:ascii="TimesNewRomanPSMT" w:hAnsi="TimesNewRomanPSMT" w:hint="default"/>
      <w:b w:val="0"/>
      <w:bCs w:val="0"/>
      <w:i w:val="0"/>
      <w:iCs w:val="0"/>
      <w:color w:val="000000"/>
      <w:sz w:val="20"/>
      <w:szCs w:val="20"/>
    </w:rPr>
  </w:style>
  <w:style w:type="character" w:styleId="Hyperlink">
    <w:name w:val="Hyperlink"/>
    <w:basedOn w:val="DefaultParagraphFont"/>
    <w:uiPriority w:val="99"/>
    <w:semiHidden/>
    <w:unhideWhenUsed/>
    <w:rsid w:val="00B071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huvienphapluat.vn/van-ban/tai-chinh-nha-nuoc/nghi-quyet-11-2020-nq-hdnd-noi-dung-chi-ho-tro-cho-khuyen-nong-tu-nguon-ngan-sach-ha-nam-452336.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phap-luat/tim-van-ban.aspx?keyword=33/2022/NQ-H%C4%90ND&amp;match=True&amp;area=2&amp;lan=1&amp;bday=09/12/2022&amp;eday=09/12/202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2026-06-30T08:17:00Z</dcterms:created>
  <dcterms:modified xsi:type="dcterms:W3CDTF">2026-07-06T03:41:00Z</dcterms:modified>
</cp:coreProperties>
</file>